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C6" w:rsidRPr="002C353A" w:rsidRDefault="000562C6" w:rsidP="000562C6">
      <w:pPr>
        <w:spacing w:line="15" w:lineRule="atLeast"/>
        <w:rPr>
          <w:rFonts w:ascii="Arial" w:hAnsi="Arial" w:cs="Arial"/>
          <w:color w:val="04336D"/>
          <w:sz w:val="2"/>
          <w:szCs w:val="2"/>
          <w:lang w:val="de-DE" w:eastAsia="en-US"/>
        </w:rPr>
      </w:pPr>
      <w:r w:rsidRPr="002C353A">
        <w:rPr>
          <w:rFonts w:ascii="Arial" w:hAnsi="Arial" w:cs="Arial"/>
          <w:color w:val="04336D"/>
          <w:sz w:val="2"/>
          <w:szCs w:val="2"/>
          <w:lang w:val="de-DE" w:eastAsia="en-US"/>
        </w:rPr>
        <w:t> </w:t>
      </w:r>
    </w:p>
    <w:p w:rsidR="00F944E6" w:rsidRPr="002C353A" w:rsidRDefault="00F944E6" w:rsidP="00F944E6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val="de-DE" w:eastAsia="en-US"/>
        </w:rPr>
      </w:pPr>
      <w:r w:rsidRPr="002C353A">
        <w:rPr>
          <w:rFonts w:ascii="Calibri" w:eastAsia="Calibri" w:hAnsi="Calibri" w:cs="Calibri"/>
          <w:sz w:val="28"/>
          <w:szCs w:val="28"/>
          <w:lang w:val="de-DE" w:eastAsia="en-US"/>
        </w:rPr>
        <w:t>P E R S B E R I C H T</w:t>
      </w:r>
    </w:p>
    <w:p w:rsidR="00F944E6" w:rsidRPr="00F6163A" w:rsidRDefault="00F944E6" w:rsidP="008C648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Geldermalsen, </w:t>
      </w:r>
      <w:r w:rsidR="00F51379" w:rsidRPr="00F6163A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F6163A" w:rsidRPr="00F6163A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98062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december 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>2017</w:t>
      </w:r>
    </w:p>
    <w:p w:rsidR="000562C6" w:rsidRPr="00F6163A" w:rsidRDefault="008E2DFE" w:rsidP="000562C6">
      <w:pPr>
        <w:spacing w:line="390" w:lineRule="atLeast"/>
        <w:rPr>
          <w:rFonts w:ascii="Calibri" w:eastAsia="Calibri" w:hAnsi="Calibri" w:cs="Calibri"/>
          <w:bCs/>
          <w:sz w:val="36"/>
          <w:szCs w:val="36"/>
          <w:lang w:eastAsia="en-US"/>
        </w:rPr>
      </w:pPr>
      <w:r w:rsidRPr="00F6163A">
        <w:rPr>
          <w:rFonts w:ascii="Calibri" w:eastAsia="Calibri" w:hAnsi="Calibri" w:cs="Calibri"/>
          <w:bCs/>
          <w:sz w:val="36"/>
          <w:szCs w:val="36"/>
        </w:rPr>
        <w:t xml:space="preserve">Eerste </w:t>
      </w:r>
      <w:r w:rsidR="00636183" w:rsidRPr="00F6163A">
        <w:rPr>
          <w:rFonts w:ascii="Calibri" w:eastAsia="Calibri" w:hAnsi="Calibri" w:cs="Calibri"/>
          <w:bCs/>
          <w:sz w:val="36"/>
          <w:szCs w:val="36"/>
        </w:rPr>
        <w:t xml:space="preserve">SKG-IKOB </w:t>
      </w:r>
      <w:r w:rsidRPr="00F6163A">
        <w:rPr>
          <w:rFonts w:ascii="Calibri" w:eastAsia="Calibri" w:hAnsi="Calibri" w:cs="Calibri"/>
          <w:bCs/>
          <w:sz w:val="36"/>
          <w:szCs w:val="36"/>
        </w:rPr>
        <w:t xml:space="preserve">KOMO </w:t>
      </w:r>
      <w:r w:rsidR="00EB1133" w:rsidRPr="00F6163A">
        <w:rPr>
          <w:rFonts w:ascii="Calibri" w:eastAsia="Calibri" w:hAnsi="Calibri" w:cs="Calibri"/>
          <w:bCs/>
          <w:sz w:val="36"/>
          <w:szCs w:val="36"/>
        </w:rPr>
        <w:t>attest klasse 5 inbraakwerendheid</w:t>
      </w:r>
    </w:p>
    <w:p w:rsidR="008956F4" w:rsidRPr="00F6163A" w:rsidRDefault="008E2DFE" w:rsidP="00F51379">
      <w:pPr>
        <w:pStyle w:val="Normaalweb"/>
        <w:rPr>
          <w:rFonts w:asciiTheme="minorHAnsi" w:hAnsiTheme="minorHAnsi"/>
          <w:sz w:val="22"/>
          <w:szCs w:val="22"/>
        </w:rPr>
      </w:pP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Op </w:t>
      </w:r>
      <w:r w:rsidR="00F6163A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12 december 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jl. ontving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Remko Mathijssen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Commercieel</w:t>
      </w:r>
      <w:r w:rsidR="00B02D9B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directeur</w:t>
      </w:r>
      <w:r w:rsidR="006254C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bij</w:t>
      </w:r>
      <w:r w:rsidR="00B02D9B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MHB uit Herveld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, uit handen van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Olaf van Panhuys</w:t>
      </w:r>
      <w:r w:rsidR="00B02D9B" w:rsidRPr="00F6163A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62C" w:rsidRPr="00F6163A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irecteur 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>bij SKG</w:t>
      </w:r>
      <w:r w:rsidR="006254CC" w:rsidRPr="00F6163A">
        <w:rPr>
          <w:rFonts w:ascii="Calibri" w:eastAsia="Calibri" w:hAnsi="Calibri" w:cs="Calibri"/>
          <w:sz w:val="22"/>
          <w:szCs w:val="22"/>
          <w:lang w:eastAsia="en-US"/>
        </w:rPr>
        <w:t>-IKOB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Certificatie</w:t>
      </w:r>
      <w:r w:rsidR="006254C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>het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eerste </w:t>
      </w:r>
      <w:r w:rsidR="006254C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KOMO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attest</w:t>
      </w:r>
      <w:r w:rsidR="006254C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voor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inbraakwerende deuren </w:t>
      </w:r>
      <w:r w:rsidR="009E7C4C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voor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klasse 5</w:t>
      </w:r>
      <w:r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8956F4" w:rsidRPr="00F6163A" w:rsidRDefault="00AE6DE9" w:rsidP="00BF4A48">
      <w:pPr>
        <w:rPr>
          <w:rFonts w:asciiTheme="minorHAnsi" w:hAnsiTheme="minorHAnsi"/>
          <w:sz w:val="22"/>
          <w:szCs w:val="22"/>
        </w:rPr>
      </w:pPr>
      <w:r w:rsidRPr="00F6163A">
        <w:rPr>
          <w:rFonts w:asciiTheme="minorHAnsi" w:hAnsiTheme="minorHAnsi"/>
          <w:sz w:val="22"/>
          <w:szCs w:val="22"/>
        </w:rPr>
        <w:t xml:space="preserve">MHB heeft </w:t>
      </w:r>
      <w:r w:rsidR="009E7C4C" w:rsidRPr="00F6163A">
        <w:rPr>
          <w:rFonts w:asciiTheme="minorHAnsi" w:hAnsiTheme="minorHAnsi"/>
          <w:sz w:val="22"/>
          <w:szCs w:val="22"/>
        </w:rPr>
        <w:t>voor projecten beproevingen laten uitvoeren</w:t>
      </w:r>
      <w:r w:rsidRPr="00F6163A">
        <w:rPr>
          <w:rFonts w:asciiTheme="minorHAnsi" w:hAnsiTheme="minorHAnsi"/>
          <w:sz w:val="22"/>
          <w:szCs w:val="22"/>
        </w:rPr>
        <w:t xml:space="preserve"> waarbij zeer hoge eisen worden gesteld aan </w:t>
      </w:r>
      <w:r w:rsidR="009E7C4C" w:rsidRPr="00F6163A">
        <w:rPr>
          <w:rFonts w:asciiTheme="minorHAnsi" w:hAnsiTheme="minorHAnsi"/>
          <w:sz w:val="22"/>
          <w:szCs w:val="22"/>
        </w:rPr>
        <w:t xml:space="preserve">de </w:t>
      </w:r>
      <w:r w:rsidRPr="00F6163A">
        <w:rPr>
          <w:rFonts w:asciiTheme="minorHAnsi" w:hAnsiTheme="minorHAnsi"/>
          <w:sz w:val="22"/>
          <w:szCs w:val="22"/>
        </w:rPr>
        <w:t xml:space="preserve">inbraakwerendheid. </w:t>
      </w:r>
      <w:r w:rsidR="008956F4" w:rsidRPr="00F6163A">
        <w:rPr>
          <w:rFonts w:asciiTheme="minorHAnsi" w:hAnsiTheme="minorHAnsi"/>
          <w:sz w:val="22"/>
          <w:szCs w:val="22"/>
        </w:rPr>
        <w:t xml:space="preserve">Bij </w:t>
      </w:r>
      <w:r w:rsidRPr="00F6163A">
        <w:rPr>
          <w:rFonts w:asciiTheme="minorHAnsi" w:hAnsiTheme="minorHAnsi"/>
          <w:sz w:val="22"/>
          <w:szCs w:val="22"/>
        </w:rPr>
        <w:t xml:space="preserve">deuren met inbraakwerendheid </w:t>
      </w:r>
      <w:r w:rsidR="008956F4" w:rsidRPr="00F6163A">
        <w:rPr>
          <w:rFonts w:asciiTheme="minorHAnsi" w:hAnsiTheme="minorHAnsi"/>
          <w:sz w:val="22"/>
          <w:szCs w:val="22"/>
        </w:rPr>
        <w:t xml:space="preserve">klasse 5 is </w:t>
      </w:r>
      <w:r w:rsidRPr="00F6163A">
        <w:rPr>
          <w:rFonts w:asciiTheme="minorHAnsi" w:hAnsiTheme="minorHAnsi"/>
          <w:sz w:val="22"/>
          <w:szCs w:val="22"/>
        </w:rPr>
        <w:t xml:space="preserve">de </w:t>
      </w:r>
      <w:r w:rsidR="009E7C4C" w:rsidRPr="00F6163A">
        <w:rPr>
          <w:rFonts w:asciiTheme="minorHAnsi" w:hAnsiTheme="minorHAnsi"/>
          <w:sz w:val="22"/>
          <w:szCs w:val="22"/>
        </w:rPr>
        <w:t xml:space="preserve">weerstand tegen een </w:t>
      </w:r>
      <w:r w:rsidR="00243B08" w:rsidRPr="00F6163A">
        <w:rPr>
          <w:rFonts w:asciiTheme="minorHAnsi" w:hAnsiTheme="minorHAnsi"/>
          <w:sz w:val="22"/>
          <w:szCs w:val="22"/>
        </w:rPr>
        <w:t xml:space="preserve">manuele </w:t>
      </w:r>
      <w:r w:rsidR="009E7C4C" w:rsidRPr="00F6163A">
        <w:rPr>
          <w:rFonts w:asciiTheme="minorHAnsi" w:hAnsiTheme="minorHAnsi"/>
          <w:sz w:val="22"/>
          <w:szCs w:val="22"/>
        </w:rPr>
        <w:t>aanval qua tijd</w:t>
      </w:r>
      <w:r w:rsidR="008956F4" w:rsidRPr="00F6163A">
        <w:rPr>
          <w:rFonts w:asciiTheme="minorHAnsi" w:hAnsiTheme="minorHAnsi"/>
          <w:sz w:val="22"/>
          <w:szCs w:val="22"/>
        </w:rPr>
        <w:t xml:space="preserve"> </w:t>
      </w:r>
      <w:r w:rsidR="00F441BA" w:rsidRPr="00F6163A">
        <w:rPr>
          <w:rFonts w:asciiTheme="minorHAnsi" w:hAnsiTheme="minorHAnsi"/>
          <w:sz w:val="22"/>
          <w:szCs w:val="22"/>
        </w:rPr>
        <w:t xml:space="preserve">vijf </w:t>
      </w:r>
      <w:r w:rsidR="008956F4" w:rsidRPr="00F6163A">
        <w:rPr>
          <w:rFonts w:asciiTheme="minorHAnsi" w:hAnsiTheme="minorHAnsi"/>
          <w:sz w:val="22"/>
          <w:szCs w:val="22"/>
        </w:rPr>
        <w:t xml:space="preserve">keer zo </w:t>
      </w:r>
      <w:r w:rsidR="009E7C4C" w:rsidRPr="00F6163A">
        <w:rPr>
          <w:rFonts w:asciiTheme="minorHAnsi" w:hAnsiTheme="minorHAnsi"/>
          <w:sz w:val="22"/>
          <w:szCs w:val="22"/>
        </w:rPr>
        <w:t>lang</w:t>
      </w:r>
      <w:r w:rsidR="008956F4" w:rsidRPr="00F6163A">
        <w:rPr>
          <w:rFonts w:asciiTheme="minorHAnsi" w:hAnsiTheme="minorHAnsi"/>
          <w:sz w:val="22"/>
          <w:szCs w:val="22"/>
        </w:rPr>
        <w:t xml:space="preserve"> als bij klasse 2 en </w:t>
      </w:r>
      <w:r w:rsidR="00F441BA" w:rsidRPr="00F6163A">
        <w:rPr>
          <w:rFonts w:asciiTheme="minorHAnsi" w:hAnsiTheme="minorHAnsi"/>
          <w:sz w:val="22"/>
          <w:szCs w:val="22"/>
        </w:rPr>
        <w:t xml:space="preserve">drie </w:t>
      </w:r>
      <w:r w:rsidR="008956F4" w:rsidRPr="00F6163A">
        <w:rPr>
          <w:rFonts w:asciiTheme="minorHAnsi" w:hAnsiTheme="minorHAnsi"/>
          <w:sz w:val="22"/>
          <w:szCs w:val="22"/>
        </w:rPr>
        <w:t xml:space="preserve">keer zo </w:t>
      </w:r>
      <w:r w:rsidR="009E7C4C" w:rsidRPr="00F6163A">
        <w:rPr>
          <w:rFonts w:asciiTheme="minorHAnsi" w:hAnsiTheme="minorHAnsi"/>
          <w:sz w:val="22"/>
          <w:szCs w:val="22"/>
        </w:rPr>
        <w:t>lang</w:t>
      </w:r>
      <w:r w:rsidR="008956F4" w:rsidRPr="00F6163A">
        <w:rPr>
          <w:rFonts w:asciiTheme="minorHAnsi" w:hAnsiTheme="minorHAnsi"/>
          <w:sz w:val="22"/>
          <w:szCs w:val="22"/>
        </w:rPr>
        <w:t xml:space="preserve"> als bij klasse 3.</w:t>
      </w:r>
      <w:r w:rsidRPr="00F6163A">
        <w:rPr>
          <w:rFonts w:asciiTheme="minorHAnsi" w:hAnsiTheme="minorHAnsi"/>
          <w:sz w:val="22"/>
          <w:szCs w:val="22"/>
        </w:rPr>
        <w:t xml:space="preserve"> Het bedrijf kan nu zowel enkele </w:t>
      </w:r>
      <w:r w:rsidR="0098062C" w:rsidRPr="00F6163A">
        <w:rPr>
          <w:rFonts w:asciiTheme="minorHAnsi" w:hAnsiTheme="minorHAnsi"/>
          <w:sz w:val="22"/>
          <w:szCs w:val="22"/>
        </w:rPr>
        <w:t xml:space="preserve">deuren </w:t>
      </w:r>
      <w:r w:rsidRPr="00F6163A">
        <w:rPr>
          <w:rFonts w:asciiTheme="minorHAnsi" w:hAnsiTheme="minorHAnsi"/>
          <w:sz w:val="22"/>
          <w:szCs w:val="22"/>
        </w:rPr>
        <w:t xml:space="preserve">als dubbele deuren die voorzien zijn van een paneel </w:t>
      </w:r>
      <w:r w:rsidR="00243B08" w:rsidRPr="00F6163A">
        <w:rPr>
          <w:rFonts w:asciiTheme="minorHAnsi" w:hAnsiTheme="minorHAnsi"/>
          <w:sz w:val="22"/>
          <w:szCs w:val="22"/>
        </w:rPr>
        <w:t xml:space="preserve">en een anti-panieksluiting </w:t>
      </w:r>
      <w:r w:rsidRPr="00F6163A">
        <w:rPr>
          <w:rFonts w:asciiTheme="minorHAnsi" w:hAnsiTheme="minorHAnsi"/>
          <w:sz w:val="22"/>
          <w:szCs w:val="22"/>
        </w:rPr>
        <w:t xml:space="preserve">leveren met KOMO attest inbraakwerendheid klasse 5. </w:t>
      </w:r>
    </w:p>
    <w:p w:rsidR="006E470D" w:rsidRPr="00B04CFF" w:rsidRDefault="00AE6DE9" w:rsidP="00B04CFF">
      <w:pPr>
        <w:rPr>
          <w:rFonts w:asciiTheme="minorHAnsi" w:hAnsiTheme="minorHAnsi"/>
          <w:sz w:val="22"/>
          <w:szCs w:val="22"/>
        </w:rPr>
      </w:pPr>
      <w:r w:rsidRPr="00F6163A">
        <w:rPr>
          <w:rFonts w:ascii="Calibri" w:eastAsia="Times New Roman" w:hAnsi="Calibri" w:cs="Calibri"/>
          <w:b/>
          <w:sz w:val="20"/>
          <w:szCs w:val="20"/>
        </w:rPr>
        <w:br/>
      </w:r>
      <w:r w:rsidRPr="00F6163A">
        <w:rPr>
          <w:rFonts w:asciiTheme="minorHAnsi" w:hAnsiTheme="minorHAnsi"/>
          <w:sz w:val="22"/>
          <w:szCs w:val="22"/>
        </w:rPr>
        <w:t>SKG-IKOB heeft een speciale testopstelling waar</w:t>
      </w:r>
      <w:r w:rsidR="009E7C4C" w:rsidRPr="00F6163A">
        <w:rPr>
          <w:rFonts w:asciiTheme="minorHAnsi" w:hAnsiTheme="minorHAnsi"/>
          <w:sz w:val="22"/>
          <w:szCs w:val="22"/>
        </w:rPr>
        <w:t>op</w:t>
      </w:r>
      <w:r w:rsidRPr="00F6163A">
        <w:rPr>
          <w:rFonts w:asciiTheme="minorHAnsi" w:hAnsiTheme="minorHAnsi"/>
          <w:sz w:val="22"/>
          <w:szCs w:val="22"/>
        </w:rPr>
        <w:t xml:space="preserve"> inbraakwerendheidstesten uitgevoerd worden. Deze is geschikt voor testelementen tot 6000 mm (b) x 4000 mm (h) en ontwikkeld voor beproevingen volgens NEN 5096 en EN 1627 t/m 1630. SKG-IKOB kruipt bij het testen in de huid van de inbreker en test met gereedschap, variërend van schroevendraaiers en hamers tot zware slijpmachines, </w:t>
      </w:r>
      <w:r w:rsidR="009E7C4C" w:rsidRPr="00F6163A">
        <w:rPr>
          <w:rFonts w:asciiTheme="minorHAnsi" w:hAnsiTheme="minorHAnsi"/>
          <w:sz w:val="22"/>
          <w:szCs w:val="22"/>
        </w:rPr>
        <w:t>of het mogelijk is om in</w:t>
      </w:r>
      <w:r w:rsidRPr="00F6163A">
        <w:rPr>
          <w:rFonts w:asciiTheme="minorHAnsi" w:hAnsiTheme="minorHAnsi"/>
          <w:sz w:val="22"/>
          <w:szCs w:val="22"/>
        </w:rPr>
        <w:t xml:space="preserve"> een product een doorgangsopening </w:t>
      </w:r>
      <w:r w:rsidR="009E7C4C" w:rsidRPr="00F6163A">
        <w:rPr>
          <w:rFonts w:asciiTheme="minorHAnsi" w:hAnsiTheme="minorHAnsi"/>
          <w:sz w:val="22"/>
          <w:szCs w:val="22"/>
        </w:rPr>
        <w:t>te creëren</w:t>
      </w:r>
      <w:r w:rsidRPr="00F6163A">
        <w:rPr>
          <w:rFonts w:asciiTheme="minorHAnsi" w:hAnsiTheme="minorHAnsi"/>
          <w:sz w:val="22"/>
          <w:szCs w:val="22"/>
        </w:rPr>
        <w:t xml:space="preserve">. </w:t>
      </w:r>
      <w:r w:rsidR="00B04CFF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</w:p>
    <w:p w:rsidR="00EB1133" w:rsidRPr="00F6163A" w:rsidRDefault="00EB1133" w:rsidP="00EB1133">
      <w:pPr>
        <w:rPr>
          <w:rFonts w:asciiTheme="minorHAnsi" w:hAnsiTheme="minorHAnsi"/>
          <w:sz w:val="22"/>
          <w:szCs w:val="22"/>
        </w:rPr>
      </w:pPr>
      <w:r w:rsidRPr="00F6163A">
        <w:rPr>
          <w:rFonts w:asciiTheme="minorHAnsi" w:hAnsiTheme="minorHAnsi"/>
          <w:sz w:val="22"/>
          <w:szCs w:val="22"/>
        </w:rPr>
        <w:t>Met de beproeving van een product op inbraakwerendheid overtuigt een bedrijf zijn klanten dat producten, zoals ramen</w:t>
      </w:r>
      <w:r w:rsidR="009E7C4C" w:rsidRPr="00F6163A">
        <w:rPr>
          <w:rFonts w:asciiTheme="minorHAnsi" w:hAnsiTheme="minorHAnsi"/>
          <w:sz w:val="22"/>
          <w:szCs w:val="22"/>
        </w:rPr>
        <w:t>,</w:t>
      </w:r>
      <w:r w:rsidRPr="00F6163A">
        <w:rPr>
          <w:rFonts w:asciiTheme="minorHAnsi" w:hAnsiTheme="minorHAnsi"/>
          <w:sz w:val="22"/>
          <w:szCs w:val="22"/>
        </w:rPr>
        <w:t xml:space="preserve"> deuren </w:t>
      </w:r>
      <w:r w:rsidR="009E7C4C" w:rsidRPr="00F6163A">
        <w:rPr>
          <w:rFonts w:asciiTheme="minorHAnsi" w:hAnsiTheme="minorHAnsi"/>
          <w:sz w:val="22"/>
          <w:szCs w:val="22"/>
        </w:rPr>
        <w:t xml:space="preserve">en speedgates </w:t>
      </w:r>
      <w:r w:rsidRPr="00F6163A">
        <w:rPr>
          <w:rFonts w:asciiTheme="minorHAnsi" w:hAnsiTheme="minorHAnsi"/>
          <w:sz w:val="22"/>
          <w:szCs w:val="22"/>
        </w:rPr>
        <w:t xml:space="preserve">voldoen aan de eisen die vanuit het Bouwbesluit (NEN 5096) en door de klant gesteld worden. De uitkomst van de beproeving kan bovendien omgezet worden in een SKG-IKOB KOMO attest. </w:t>
      </w:r>
    </w:p>
    <w:p w:rsidR="00EB1133" w:rsidRPr="00F6163A" w:rsidRDefault="00EB1133" w:rsidP="008C648F">
      <w:pPr>
        <w:rPr>
          <w:rFonts w:asciiTheme="minorHAnsi" w:hAnsiTheme="minorHAnsi" w:cstheme="minorHAnsi"/>
          <w:b/>
          <w:sz w:val="22"/>
          <w:szCs w:val="22"/>
        </w:rPr>
      </w:pPr>
    </w:p>
    <w:p w:rsidR="008C648F" w:rsidRPr="00F6163A" w:rsidRDefault="008C648F" w:rsidP="008C648F">
      <w:pPr>
        <w:rPr>
          <w:rFonts w:asciiTheme="minorHAnsi" w:hAnsiTheme="minorHAnsi" w:cstheme="minorHAnsi"/>
          <w:sz w:val="22"/>
          <w:szCs w:val="22"/>
        </w:rPr>
      </w:pPr>
      <w:r w:rsidRPr="00F6163A">
        <w:rPr>
          <w:rFonts w:asciiTheme="minorHAnsi" w:hAnsiTheme="minorHAnsi" w:cstheme="minorHAnsi"/>
          <w:b/>
          <w:sz w:val="22"/>
          <w:szCs w:val="22"/>
        </w:rPr>
        <w:t>Over SKG-IKOB Certificatie</w:t>
      </w:r>
      <w:r w:rsidRPr="00F6163A">
        <w:rPr>
          <w:rFonts w:asciiTheme="minorHAnsi" w:hAnsiTheme="minorHAnsi" w:cstheme="minorHAnsi"/>
          <w:sz w:val="22"/>
          <w:szCs w:val="22"/>
        </w:rPr>
        <w:br/>
        <w:t>SKG-IKOB Certificatie levert het totale certificeringspakket voor de bouw in één efficiënt traject, zowel KOMO-certificering als Bouwen aan MVO, ISO 9001-, VCA- en milieucertificering (ISO 14001). Meer informatie over SKG-IKOB op www.skgikob.nl.</w:t>
      </w:r>
    </w:p>
    <w:p w:rsidR="008C648F" w:rsidRPr="00F6163A" w:rsidRDefault="008C648F" w:rsidP="008C648F">
      <w:pPr>
        <w:rPr>
          <w:rFonts w:asciiTheme="minorHAnsi" w:hAnsiTheme="minorHAnsi" w:cstheme="minorHAnsi"/>
          <w:sz w:val="22"/>
          <w:szCs w:val="22"/>
        </w:rPr>
      </w:pPr>
      <w:r w:rsidRPr="00F6163A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:rsidR="008C648F" w:rsidRPr="00F6163A" w:rsidRDefault="008C648F" w:rsidP="008C648F">
      <w:pPr>
        <w:rPr>
          <w:rFonts w:asciiTheme="minorHAnsi" w:hAnsiTheme="minorHAnsi" w:cstheme="minorHAnsi"/>
          <w:sz w:val="22"/>
          <w:szCs w:val="22"/>
        </w:rPr>
      </w:pPr>
      <w:r w:rsidRPr="00F6163A">
        <w:rPr>
          <w:rFonts w:asciiTheme="minorHAnsi" w:hAnsiTheme="minorHAnsi" w:cstheme="minorHAnsi"/>
          <w:b/>
          <w:bCs/>
          <w:sz w:val="22"/>
          <w:szCs w:val="22"/>
        </w:rPr>
        <w:t xml:space="preserve">Noot </w:t>
      </w:r>
      <w:r w:rsidR="00636183" w:rsidRPr="00F6163A">
        <w:rPr>
          <w:rFonts w:asciiTheme="minorHAnsi" w:hAnsiTheme="minorHAnsi" w:cstheme="minorHAnsi"/>
          <w:b/>
          <w:bCs/>
          <w:sz w:val="22"/>
          <w:szCs w:val="22"/>
        </w:rPr>
        <w:t>voor de redactie:</w:t>
      </w:r>
    </w:p>
    <w:p w:rsidR="006E470D" w:rsidRPr="00F6163A" w:rsidRDefault="008C648F" w:rsidP="006E470D">
      <w:pPr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r w:rsidRPr="00F6163A">
        <w:rPr>
          <w:rFonts w:asciiTheme="minorHAnsi" w:hAnsiTheme="minorHAnsi" w:cstheme="minorHAnsi"/>
          <w:bCs/>
          <w:sz w:val="22"/>
          <w:szCs w:val="22"/>
        </w:rPr>
        <w:t xml:space="preserve">Voor meer informatie over dit bericht kunt u contact opnemen met Harm van Dartel, </w:t>
      </w:r>
      <w:r w:rsidRPr="00F6163A">
        <w:rPr>
          <w:rFonts w:ascii="Calibri" w:hAnsi="Calibri" w:cs="Calibri"/>
          <w:bCs/>
          <w:sz w:val="22"/>
          <w:szCs w:val="22"/>
        </w:rPr>
        <w:t xml:space="preserve">Certificatiemanager </w:t>
      </w:r>
      <w:r w:rsidR="009E7C4C" w:rsidRPr="00F6163A">
        <w:rPr>
          <w:rFonts w:ascii="Calibri" w:hAnsi="Calibri" w:cs="Calibri"/>
          <w:bCs/>
          <w:sz w:val="22"/>
          <w:szCs w:val="22"/>
        </w:rPr>
        <w:t xml:space="preserve">gebouwschil </w:t>
      </w:r>
      <w:r w:rsidRPr="00F6163A">
        <w:rPr>
          <w:rFonts w:ascii="Calibri" w:hAnsi="Calibri" w:cs="Calibri"/>
          <w:bCs/>
          <w:sz w:val="22"/>
          <w:szCs w:val="22"/>
        </w:rPr>
        <w:t xml:space="preserve">bij SKG-IKOB Certificatie, tel. </w:t>
      </w:r>
      <w:r w:rsidR="009E7C4C" w:rsidRPr="00F6163A">
        <w:rPr>
          <w:rFonts w:ascii="Calibri" w:hAnsi="Calibri" w:cs="Calibri"/>
          <w:bCs/>
          <w:sz w:val="22"/>
          <w:szCs w:val="22"/>
        </w:rPr>
        <w:t>+31 (0)88-2440100</w:t>
      </w:r>
      <w:r w:rsidRPr="00F6163A">
        <w:rPr>
          <w:rFonts w:ascii="Calibri" w:hAnsi="Calibri" w:cs="Calibri"/>
          <w:bCs/>
          <w:sz w:val="22"/>
          <w:szCs w:val="22"/>
        </w:rPr>
        <w:t xml:space="preserve"> of </w:t>
      </w:r>
      <w:hyperlink r:id="rId8" w:history="1">
        <w:r w:rsidRPr="00F6163A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h.vandartel@skgikob.nl</w:t>
        </w:r>
      </w:hyperlink>
    </w:p>
    <w:p w:rsidR="00126DC7" w:rsidRPr="00F6163A" w:rsidRDefault="00126DC7" w:rsidP="006E470D">
      <w:pPr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</w:p>
    <w:p w:rsidR="00C35F0E" w:rsidRPr="00F6163A" w:rsidRDefault="008C648F" w:rsidP="006E470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F6163A">
        <w:rPr>
          <w:rFonts w:ascii="Calibri" w:eastAsia="Calibri" w:hAnsi="Calibri" w:cs="Calibri"/>
          <w:sz w:val="22"/>
          <w:szCs w:val="22"/>
          <w:lang w:eastAsia="en-US"/>
        </w:rPr>
        <w:t>Bijlage: foto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br/>
        <w:t xml:space="preserve">Bijschrift: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Remko Mathijssen 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D330A7">
        <w:rPr>
          <w:rFonts w:ascii="Calibri" w:eastAsia="Calibri" w:hAnsi="Calibri" w:cs="Calibri"/>
          <w:sz w:val="22"/>
          <w:szCs w:val="22"/>
          <w:lang w:eastAsia="en-US"/>
        </w:rPr>
        <w:t>links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op foto) ontvangt het SKG-IKOB KOMO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attest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van </w:t>
      </w:r>
      <w:r w:rsidR="00EB1133" w:rsidRPr="00F6163A">
        <w:rPr>
          <w:rFonts w:ascii="Calibri" w:eastAsia="Calibri" w:hAnsi="Calibri" w:cs="Calibri"/>
          <w:sz w:val="22"/>
          <w:szCs w:val="22"/>
          <w:lang w:eastAsia="en-US"/>
        </w:rPr>
        <w:t>Olaf van Panhuys</w:t>
      </w:r>
      <w:r w:rsidR="00636183" w:rsidRPr="00F6163A">
        <w:rPr>
          <w:rFonts w:ascii="Calibri" w:eastAsia="Calibri" w:hAnsi="Calibri" w:cs="Calibri"/>
          <w:sz w:val="22"/>
          <w:szCs w:val="22"/>
          <w:lang w:eastAsia="en-US"/>
        </w:rPr>
        <w:t xml:space="preserve"> van SKG-IKOB.</w:t>
      </w:r>
    </w:p>
    <w:sectPr w:rsidR="00C35F0E" w:rsidRPr="00F6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96CAD0" w16cid:durableId="1DD3C217"/>
  <w16cid:commentId w16cid:paraId="5EEF5531" w16cid:durableId="1DD3DBB4"/>
  <w16cid:commentId w16cid:paraId="1EA42B85" w16cid:durableId="1DD3C218"/>
  <w16cid:commentId w16cid:paraId="1B264451" w16cid:durableId="1DD3D4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C6"/>
    <w:rsid w:val="000562C6"/>
    <w:rsid w:val="000B4D7F"/>
    <w:rsid w:val="00126DC7"/>
    <w:rsid w:val="001D24F7"/>
    <w:rsid w:val="00243B08"/>
    <w:rsid w:val="002C353A"/>
    <w:rsid w:val="0045142E"/>
    <w:rsid w:val="00475A9A"/>
    <w:rsid w:val="0050315A"/>
    <w:rsid w:val="00504FAC"/>
    <w:rsid w:val="005B26D7"/>
    <w:rsid w:val="00616F2E"/>
    <w:rsid w:val="006254CC"/>
    <w:rsid w:val="00636183"/>
    <w:rsid w:val="006469B4"/>
    <w:rsid w:val="006A3DEF"/>
    <w:rsid w:val="006E470D"/>
    <w:rsid w:val="00761906"/>
    <w:rsid w:val="007A109E"/>
    <w:rsid w:val="00803CBD"/>
    <w:rsid w:val="00846C4E"/>
    <w:rsid w:val="00871276"/>
    <w:rsid w:val="00882405"/>
    <w:rsid w:val="008956F4"/>
    <w:rsid w:val="008C648F"/>
    <w:rsid w:val="008E09A3"/>
    <w:rsid w:val="008E2DFE"/>
    <w:rsid w:val="00961198"/>
    <w:rsid w:val="009756B9"/>
    <w:rsid w:val="0098062C"/>
    <w:rsid w:val="009E7C4C"/>
    <w:rsid w:val="00A65CEB"/>
    <w:rsid w:val="00AE6DE9"/>
    <w:rsid w:val="00AF3696"/>
    <w:rsid w:val="00B02D9B"/>
    <w:rsid w:val="00B04CFF"/>
    <w:rsid w:val="00B27705"/>
    <w:rsid w:val="00B81C2A"/>
    <w:rsid w:val="00BA604E"/>
    <w:rsid w:val="00BE34A6"/>
    <w:rsid w:val="00BF4A48"/>
    <w:rsid w:val="00C005E6"/>
    <w:rsid w:val="00C35F0E"/>
    <w:rsid w:val="00C73E2C"/>
    <w:rsid w:val="00D049AE"/>
    <w:rsid w:val="00D119D6"/>
    <w:rsid w:val="00D330A7"/>
    <w:rsid w:val="00D47DE7"/>
    <w:rsid w:val="00DA4C7D"/>
    <w:rsid w:val="00EB1133"/>
    <w:rsid w:val="00EC2040"/>
    <w:rsid w:val="00EC4DD6"/>
    <w:rsid w:val="00ED413E"/>
    <w:rsid w:val="00F26C3C"/>
    <w:rsid w:val="00F441BA"/>
    <w:rsid w:val="00F452CF"/>
    <w:rsid w:val="00F51379"/>
    <w:rsid w:val="00F6163A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62C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62C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562C6"/>
    <w:pPr>
      <w:spacing w:before="100" w:beforeAutospacing="1" w:after="100" w:afterAutospacing="1"/>
    </w:pPr>
  </w:style>
  <w:style w:type="paragraph" w:customStyle="1" w:styleId="size-141">
    <w:name w:val="size-141"/>
    <w:basedOn w:val="Standaard"/>
    <w:uiPriority w:val="99"/>
    <w:semiHidden/>
    <w:rsid w:val="000562C6"/>
    <w:pPr>
      <w:spacing w:before="100" w:beforeAutospacing="1" w:after="100" w:afterAutospacing="1" w:line="315" w:lineRule="atLeast"/>
    </w:pPr>
    <w:rPr>
      <w:sz w:val="21"/>
      <w:szCs w:val="21"/>
    </w:rPr>
  </w:style>
  <w:style w:type="character" w:styleId="Zwaar">
    <w:name w:val="Strong"/>
    <w:basedOn w:val="Standaardalinea-lettertype"/>
    <w:uiPriority w:val="22"/>
    <w:qFormat/>
    <w:rsid w:val="000562C6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64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648F"/>
    <w:rPr>
      <w:rFonts w:ascii="Calibri" w:eastAsia="Calibri" w:hAnsi="Calibri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5F0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5F0E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470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470D"/>
    <w:pPr>
      <w:spacing w:after="0" w:line="240" w:lineRule="auto"/>
    </w:pPr>
    <w:rPr>
      <w:rFonts w:ascii="Times New Roman" w:eastAsiaTheme="minorHAnsi" w:hAnsi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470D"/>
    <w:rPr>
      <w:rFonts w:ascii="Times New Roman" w:eastAsia="Calibri" w:hAnsi="Times New Roman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62C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62C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562C6"/>
    <w:pPr>
      <w:spacing w:before="100" w:beforeAutospacing="1" w:after="100" w:afterAutospacing="1"/>
    </w:pPr>
  </w:style>
  <w:style w:type="paragraph" w:customStyle="1" w:styleId="size-141">
    <w:name w:val="size-141"/>
    <w:basedOn w:val="Standaard"/>
    <w:uiPriority w:val="99"/>
    <w:semiHidden/>
    <w:rsid w:val="000562C6"/>
    <w:pPr>
      <w:spacing w:before="100" w:beforeAutospacing="1" w:after="100" w:afterAutospacing="1" w:line="315" w:lineRule="atLeast"/>
    </w:pPr>
    <w:rPr>
      <w:sz w:val="21"/>
      <w:szCs w:val="21"/>
    </w:rPr>
  </w:style>
  <w:style w:type="character" w:styleId="Zwaar">
    <w:name w:val="Strong"/>
    <w:basedOn w:val="Standaardalinea-lettertype"/>
    <w:uiPriority w:val="22"/>
    <w:qFormat/>
    <w:rsid w:val="000562C6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64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648F"/>
    <w:rPr>
      <w:rFonts w:ascii="Calibri" w:eastAsia="Calibri" w:hAnsi="Calibri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5F0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5F0E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470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470D"/>
    <w:pPr>
      <w:spacing w:after="0" w:line="240" w:lineRule="auto"/>
    </w:pPr>
    <w:rPr>
      <w:rFonts w:ascii="Times New Roman" w:eastAsiaTheme="minorHAnsi" w:hAnsi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470D"/>
    <w:rPr>
      <w:rFonts w:ascii="Times New Roman" w:eastAsia="Calibri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vandartel@skgikob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DE9D64E0769489245BFB560D299FB" ma:contentTypeVersion="9" ma:contentTypeDescription="Een nieuw document maken." ma:contentTypeScope="" ma:versionID="d3c9c41546888cf657d640bcfd62dcf4">
  <xsd:schema xmlns:xsd="http://www.w3.org/2001/XMLSchema" xmlns:xs="http://www.w3.org/2001/XMLSchema" xmlns:p="http://schemas.microsoft.com/office/2006/metadata/properties" xmlns:ns2="662eb3c1-0e15-4c12-87e7-8e268025c1bf" xmlns:ns3="5083e8c9-9233-443c-b585-151112547d94" xmlns:ns4="8bf4b1b8-a8ab-4e6d-8d5f-69a21edcae97" targetNamespace="http://schemas.microsoft.com/office/2006/metadata/properties" ma:root="true" ma:fieldsID="5531ed7e2c9d6e842475c6c075feaf51" ns2:_="" ns3:_="" ns4:_="">
    <xsd:import namespace="662eb3c1-0e15-4c12-87e7-8e268025c1bf"/>
    <xsd:import namespace="5083e8c9-9233-443c-b585-151112547d94"/>
    <xsd:import namespace="8bf4b1b8-a8ab-4e6d-8d5f-69a21edca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b3c1-0e15-4c12-87e7-8e268025c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e8c9-9233-443c-b585-151112547d94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b1b8-a8ab-4e6d-8d5f-69a21edc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F568B-25E8-46EE-8E42-4790B0FC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eb3c1-0e15-4c12-87e7-8e268025c1bf"/>
    <ds:schemaRef ds:uri="5083e8c9-9233-443c-b585-151112547d94"/>
    <ds:schemaRef ds:uri="8bf4b1b8-a8ab-4e6d-8d5f-69a21edc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C8E0A-4EBB-429B-80CE-BFA462DC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30696-C534-4084-A25F-FD1D88BFD0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Verschuur</dc:creator>
  <cp:lastModifiedBy>Chantal Roelofsen</cp:lastModifiedBy>
  <cp:revision>3</cp:revision>
  <cp:lastPrinted>2017-12-12T11:59:00Z</cp:lastPrinted>
  <dcterms:created xsi:type="dcterms:W3CDTF">2017-12-12T13:31:00Z</dcterms:created>
  <dcterms:modified xsi:type="dcterms:W3CDTF">2017-12-12T14:23:00Z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0x010100B0EDE9D64E0769489245BFB560D299FB</vt:lpwstr>
  </property>
</Properties>
</file>