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4" w:rsidRPr="009C3085" w:rsidRDefault="004264A4" w:rsidP="004264A4">
      <w:pPr>
        <w:jc w:val="center"/>
        <w:rPr>
          <w:rFonts w:ascii="Calibri" w:hAnsi="Calibri" w:cs="Calibri"/>
          <w:b/>
          <w:color w:val="002060"/>
          <w:sz w:val="36"/>
          <w:szCs w:val="22"/>
          <w:lang w:val="de-DE"/>
        </w:rPr>
      </w:pPr>
      <w:r w:rsidRPr="009C3085">
        <w:rPr>
          <w:rFonts w:ascii="Calibri" w:hAnsi="Calibri" w:cs="Calibri"/>
          <w:b/>
          <w:color w:val="002060"/>
          <w:sz w:val="36"/>
          <w:szCs w:val="22"/>
          <w:lang w:val="de-DE"/>
        </w:rPr>
        <w:t>P E R S B E R I C H T</w:t>
      </w:r>
    </w:p>
    <w:p w:rsidR="003E522C" w:rsidRPr="009C3085" w:rsidRDefault="003E522C">
      <w:pPr>
        <w:rPr>
          <w:rFonts w:ascii="Calibri" w:hAnsi="Calibri" w:cs="Calibri"/>
          <w:color w:val="002060"/>
          <w:sz w:val="22"/>
          <w:szCs w:val="22"/>
        </w:rPr>
      </w:pPr>
      <w:r w:rsidRPr="00247530">
        <w:rPr>
          <w:rFonts w:ascii="Arial" w:hAnsi="Arial" w:cs="Arial"/>
          <w:color w:val="002060"/>
          <w:sz w:val="22"/>
          <w:szCs w:val="22"/>
        </w:rPr>
        <w:br/>
      </w:r>
      <w:r w:rsidR="00A56625" w:rsidRPr="009C3085">
        <w:rPr>
          <w:rFonts w:ascii="Calibri" w:hAnsi="Calibri" w:cs="Calibri"/>
          <w:color w:val="002060"/>
          <w:sz w:val="22"/>
          <w:szCs w:val="22"/>
        </w:rPr>
        <w:t>Geldermalsen</w:t>
      </w:r>
      <w:r w:rsidR="004264A4" w:rsidRPr="009C3085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9D02D5">
        <w:rPr>
          <w:rFonts w:ascii="Calibri" w:hAnsi="Calibri" w:cs="Calibri"/>
          <w:color w:val="002060"/>
          <w:sz w:val="22"/>
          <w:szCs w:val="22"/>
        </w:rPr>
        <w:t>5</w:t>
      </w:r>
      <w:r w:rsidR="004264A4" w:rsidRPr="009C3085">
        <w:rPr>
          <w:rFonts w:ascii="Calibri" w:hAnsi="Calibri" w:cs="Calibri"/>
          <w:color w:val="002060"/>
          <w:sz w:val="22"/>
          <w:szCs w:val="22"/>
        </w:rPr>
        <w:t xml:space="preserve"> september 2018</w:t>
      </w:r>
    </w:p>
    <w:p w:rsidR="003E522C" w:rsidRPr="009C3085" w:rsidRDefault="003E522C">
      <w:pPr>
        <w:rPr>
          <w:rFonts w:ascii="Calibri" w:hAnsi="Calibri" w:cs="Calibri"/>
          <w:b/>
          <w:bCs/>
          <w:color w:val="002060"/>
          <w:sz w:val="36"/>
          <w:szCs w:val="36"/>
        </w:rPr>
      </w:pPr>
      <w:r w:rsidRPr="009C3085">
        <w:rPr>
          <w:rFonts w:ascii="Calibri" w:hAnsi="Calibri" w:cs="Calibri"/>
          <w:color w:val="002060"/>
          <w:sz w:val="22"/>
          <w:szCs w:val="22"/>
        </w:rPr>
        <w:br/>
      </w:r>
      <w:r w:rsidR="00134F66" w:rsidRPr="009C3085">
        <w:rPr>
          <w:rFonts w:ascii="Calibri" w:hAnsi="Calibri" w:cs="Calibri"/>
          <w:b/>
          <w:bCs/>
          <w:color w:val="002060"/>
          <w:sz w:val="36"/>
          <w:szCs w:val="36"/>
        </w:rPr>
        <w:t xml:space="preserve">Primeur! </w:t>
      </w:r>
      <w:r w:rsidR="008F7ED4" w:rsidRPr="009C3085">
        <w:rPr>
          <w:rFonts w:ascii="Calibri" w:hAnsi="Calibri" w:cs="Calibri"/>
          <w:b/>
          <w:bCs/>
          <w:color w:val="002060"/>
          <w:sz w:val="36"/>
          <w:szCs w:val="36"/>
        </w:rPr>
        <w:t xml:space="preserve">SKG-IKOB reikt </w:t>
      </w:r>
      <w:r w:rsidR="0033137E" w:rsidRPr="009C3085">
        <w:rPr>
          <w:rFonts w:ascii="Calibri" w:hAnsi="Calibri" w:cs="Calibri"/>
          <w:b/>
          <w:bCs/>
          <w:color w:val="002060"/>
          <w:sz w:val="36"/>
          <w:szCs w:val="36"/>
        </w:rPr>
        <w:t>a</w:t>
      </w:r>
      <w:r w:rsidRPr="009C3085">
        <w:rPr>
          <w:rFonts w:ascii="Calibri" w:hAnsi="Calibri" w:cs="Calibri"/>
          <w:b/>
          <w:bCs/>
          <w:color w:val="002060"/>
          <w:sz w:val="36"/>
          <w:szCs w:val="36"/>
        </w:rPr>
        <w:t xml:space="preserve">llereerste KOMO-innovatiecertificaat </w:t>
      </w:r>
      <w:r w:rsidR="008F7ED4" w:rsidRPr="009C3085">
        <w:rPr>
          <w:rFonts w:ascii="Calibri" w:hAnsi="Calibri" w:cs="Calibri"/>
          <w:b/>
          <w:bCs/>
          <w:color w:val="002060"/>
          <w:sz w:val="36"/>
          <w:szCs w:val="36"/>
        </w:rPr>
        <w:t>uit aan Infinity Repair</w:t>
      </w:r>
    </w:p>
    <w:p w:rsidR="00CD0D60" w:rsidRPr="009C3085" w:rsidRDefault="00CD0D60">
      <w:pPr>
        <w:rPr>
          <w:rFonts w:ascii="Calibri" w:hAnsi="Calibri" w:cs="Calibri"/>
          <w:b/>
          <w:bCs/>
          <w:color w:val="002060"/>
          <w:sz w:val="36"/>
          <w:szCs w:val="36"/>
        </w:rPr>
      </w:pPr>
    </w:p>
    <w:p w:rsidR="003E522C" w:rsidRPr="009C3085" w:rsidRDefault="008F7ED4">
      <w:pPr>
        <w:rPr>
          <w:rFonts w:ascii="Calibri" w:hAnsi="Calibri" w:cs="Calibri"/>
          <w:color w:val="002060"/>
          <w:sz w:val="22"/>
          <w:szCs w:val="22"/>
        </w:rPr>
      </w:pPr>
      <w:r w:rsidRPr="009C3085">
        <w:rPr>
          <w:rFonts w:ascii="Calibri" w:hAnsi="Calibri" w:cs="Calibri"/>
          <w:color w:val="002060"/>
          <w:sz w:val="22"/>
          <w:szCs w:val="22"/>
        </w:rPr>
        <w:t xml:space="preserve">SKG-IKOB heeft </w:t>
      </w:r>
      <w:r w:rsidR="003D5B10" w:rsidRPr="009C3085">
        <w:rPr>
          <w:rFonts w:ascii="Calibri" w:hAnsi="Calibri" w:cs="Calibri"/>
          <w:color w:val="002060"/>
          <w:sz w:val="22"/>
          <w:szCs w:val="22"/>
        </w:rPr>
        <w:t>op 3 september jl. het all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>ereerste KOMO-innovatie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softHyphen/>
        <w:t>certificaat</w:t>
      </w:r>
      <w:r w:rsidRPr="009C3085">
        <w:rPr>
          <w:rFonts w:ascii="Calibri" w:hAnsi="Calibri" w:cs="Calibri"/>
          <w:color w:val="002060"/>
          <w:sz w:val="22"/>
          <w:szCs w:val="22"/>
        </w:rPr>
        <w:t xml:space="preserve"> uitgereikt aan Infinity Repair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 xml:space="preserve">. Het is </w:t>
      </w:r>
      <w:r w:rsidR="00212AEF" w:rsidRPr="009C3085">
        <w:rPr>
          <w:rFonts w:ascii="Calibri" w:hAnsi="Calibri" w:cs="Calibri"/>
          <w:color w:val="002060"/>
          <w:sz w:val="22"/>
          <w:szCs w:val="22"/>
        </w:rPr>
        <w:t>de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 xml:space="preserve"> bekroning voor </w:t>
      </w:r>
      <w:r w:rsidR="00DF4C27" w:rsidRPr="009C3085">
        <w:rPr>
          <w:rFonts w:ascii="Calibri" w:hAnsi="Calibri" w:cs="Calibri"/>
          <w:color w:val="002060"/>
          <w:sz w:val="22"/>
          <w:szCs w:val="22"/>
        </w:rPr>
        <w:t>een nieuw</w:t>
      </w:r>
      <w:r w:rsidR="00134F66" w:rsidRPr="009C3085">
        <w:rPr>
          <w:rFonts w:ascii="Calibri" w:hAnsi="Calibri" w:cs="Calibri"/>
          <w:color w:val="002060"/>
          <w:sz w:val="22"/>
          <w:szCs w:val="22"/>
        </w:rPr>
        <w:t xml:space="preserve">, innovatief 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 xml:space="preserve"> totaalconcept dat </w:t>
      </w:r>
      <w:r w:rsidR="00334710" w:rsidRPr="009C3085">
        <w:rPr>
          <w:rFonts w:ascii="Calibri" w:hAnsi="Calibri" w:cs="Calibri"/>
          <w:color w:val="002060"/>
          <w:sz w:val="22"/>
          <w:szCs w:val="22"/>
        </w:rPr>
        <w:t>het bedrijf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 xml:space="preserve"> ontwikkelde voor de renovatie van aangetaste houten kozijnen. “</w:t>
      </w:r>
      <w:r w:rsidR="00212AEF" w:rsidRPr="009C3085">
        <w:rPr>
          <w:rFonts w:ascii="Calibri" w:hAnsi="Calibri" w:cs="Calibri"/>
          <w:color w:val="002060"/>
          <w:sz w:val="22"/>
          <w:szCs w:val="22"/>
        </w:rPr>
        <w:t>Revolutio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>nair, circulair, uiterst innovatief en duurzaam in alle opzichten,” zei Bastiaan Benz</w:t>
      </w:r>
      <w:r w:rsidR="00CC458D" w:rsidRPr="009C3085">
        <w:rPr>
          <w:rFonts w:ascii="Calibri" w:hAnsi="Calibri" w:cs="Calibri"/>
          <w:color w:val="002060"/>
          <w:sz w:val="22"/>
          <w:szCs w:val="22"/>
        </w:rPr>
        <w:t>, directeur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 xml:space="preserve"> van </w:t>
      </w:r>
      <w:r w:rsidR="00212AEF" w:rsidRPr="009C3085">
        <w:rPr>
          <w:rFonts w:ascii="Calibri" w:hAnsi="Calibri" w:cs="Calibri"/>
          <w:color w:val="002060"/>
          <w:sz w:val="22"/>
          <w:szCs w:val="22"/>
        </w:rPr>
        <w:t>SKG-IKOB</w:t>
      </w:r>
      <w:r w:rsidR="00CD0D60" w:rsidRPr="009C3085">
        <w:rPr>
          <w:rFonts w:ascii="Calibri" w:hAnsi="Calibri" w:cs="Calibri"/>
          <w:color w:val="002060"/>
          <w:sz w:val="22"/>
          <w:szCs w:val="22"/>
        </w:rPr>
        <w:t xml:space="preserve"> Certificatie</w:t>
      </w:r>
      <w:r w:rsidR="00212AEF" w:rsidRPr="009C3085">
        <w:rPr>
          <w:rFonts w:ascii="Calibri" w:hAnsi="Calibri" w:cs="Calibri"/>
          <w:color w:val="002060"/>
          <w:sz w:val="22"/>
          <w:szCs w:val="22"/>
        </w:rPr>
        <w:t>, die het certificaat</w:t>
      </w:r>
      <w:r w:rsidR="00B50F25" w:rsidRPr="009C3085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 xml:space="preserve">uitreikte aan </w:t>
      </w:r>
      <w:r w:rsidR="000929EB" w:rsidRPr="009C3085">
        <w:rPr>
          <w:rFonts w:ascii="Calibri" w:hAnsi="Calibri" w:cs="Calibri"/>
          <w:color w:val="002060"/>
          <w:sz w:val="22"/>
          <w:szCs w:val="22"/>
        </w:rPr>
        <w:t xml:space="preserve">directeur </w:t>
      </w:r>
      <w:r w:rsidR="003D5B10" w:rsidRPr="009C3085">
        <w:rPr>
          <w:rFonts w:ascii="Calibri" w:hAnsi="Calibri" w:cs="Calibri"/>
          <w:color w:val="002060"/>
          <w:sz w:val="22"/>
          <w:szCs w:val="22"/>
        </w:rPr>
        <w:t xml:space="preserve">Nico </w:t>
      </w:r>
      <w:r w:rsidR="003D5B10" w:rsidRPr="009C3085">
        <w:rPr>
          <w:rFonts w:ascii="Calibri" w:hAnsi="Calibri" w:cs="Calibri"/>
          <w:iCs/>
          <w:color w:val="002060"/>
          <w:sz w:val="22"/>
          <w:szCs w:val="22"/>
        </w:rPr>
        <w:t>Heijm</w:t>
      </w:r>
      <w:r w:rsidR="00753B97" w:rsidRPr="009C3085">
        <w:rPr>
          <w:rFonts w:ascii="Calibri" w:hAnsi="Calibri" w:cs="Calibri"/>
          <w:iCs/>
          <w:color w:val="002060"/>
          <w:sz w:val="22"/>
          <w:szCs w:val="22"/>
        </w:rPr>
        <w:t>e</w:t>
      </w:r>
      <w:r w:rsidR="003D5B10" w:rsidRPr="009C3085">
        <w:rPr>
          <w:rFonts w:ascii="Calibri" w:hAnsi="Calibri" w:cs="Calibri"/>
          <w:iCs/>
          <w:color w:val="002060"/>
          <w:sz w:val="22"/>
          <w:szCs w:val="22"/>
        </w:rPr>
        <w:t>n</w:t>
      </w:r>
      <w:r w:rsidR="003D5B10" w:rsidRPr="009C3085">
        <w:rPr>
          <w:rFonts w:ascii="Calibri" w:hAnsi="Calibri" w:cs="Calibri"/>
          <w:color w:val="002060"/>
          <w:sz w:val="22"/>
          <w:szCs w:val="22"/>
        </w:rPr>
        <w:t xml:space="preserve"> van In</w:t>
      </w:r>
      <w:r w:rsidR="00F72133" w:rsidRPr="009C3085">
        <w:rPr>
          <w:rFonts w:ascii="Calibri" w:hAnsi="Calibri" w:cs="Calibri"/>
          <w:color w:val="002060"/>
          <w:sz w:val="22"/>
          <w:szCs w:val="22"/>
        </w:rPr>
        <w:t>finity Repair</w:t>
      </w:r>
      <w:r w:rsidR="0033137E" w:rsidRPr="009C3085">
        <w:rPr>
          <w:rFonts w:ascii="Calibri" w:hAnsi="Calibri" w:cs="Calibri"/>
          <w:color w:val="002060"/>
          <w:sz w:val="22"/>
          <w:szCs w:val="22"/>
        </w:rPr>
        <w:t>.</w:t>
      </w:r>
    </w:p>
    <w:p w:rsidR="0033137E" w:rsidRPr="009C3085" w:rsidRDefault="0033137E">
      <w:pPr>
        <w:rPr>
          <w:rFonts w:ascii="Calibri" w:hAnsi="Calibri" w:cs="Calibri"/>
          <w:color w:val="002060"/>
          <w:sz w:val="22"/>
          <w:szCs w:val="22"/>
        </w:rPr>
      </w:pPr>
    </w:p>
    <w:p w:rsidR="0033137E" w:rsidRPr="009C3085" w:rsidRDefault="000929EB">
      <w:pPr>
        <w:rPr>
          <w:rFonts w:ascii="Calibri" w:hAnsi="Calibri" w:cs="Calibri"/>
          <w:color w:val="002060"/>
          <w:sz w:val="22"/>
          <w:szCs w:val="22"/>
        </w:rPr>
      </w:pPr>
      <w:r w:rsidRPr="009C3085">
        <w:rPr>
          <w:rFonts w:ascii="Calibri" w:hAnsi="Calibri" w:cs="Calibri"/>
          <w:color w:val="002060"/>
          <w:sz w:val="22"/>
          <w:szCs w:val="22"/>
        </w:rPr>
        <w:t xml:space="preserve">De feestelijke </w:t>
      </w:r>
      <w:r w:rsidR="00DF4C27" w:rsidRPr="009C3085">
        <w:rPr>
          <w:rFonts w:ascii="Calibri" w:hAnsi="Calibri" w:cs="Calibri"/>
          <w:color w:val="002060"/>
          <w:sz w:val="22"/>
          <w:szCs w:val="22"/>
        </w:rPr>
        <w:t>gebeurtenis</w:t>
      </w:r>
      <w:r w:rsidRPr="009C3085">
        <w:rPr>
          <w:rFonts w:ascii="Calibri" w:hAnsi="Calibri" w:cs="Calibri"/>
          <w:color w:val="002060"/>
          <w:sz w:val="22"/>
          <w:szCs w:val="22"/>
        </w:rPr>
        <w:t xml:space="preserve"> vond plaats</w:t>
      </w:r>
      <w:r w:rsidR="0033137E" w:rsidRPr="009C3085">
        <w:rPr>
          <w:rFonts w:ascii="Calibri" w:hAnsi="Calibri" w:cs="Calibri"/>
          <w:color w:val="002060"/>
          <w:sz w:val="22"/>
          <w:szCs w:val="22"/>
        </w:rPr>
        <w:t xml:space="preserve"> in het kantoor van woningcorporatie Woonstad Rotterdam</w:t>
      </w:r>
      <w:r w:rsidR="00B50F25" w:rsidRPr="009C3085">
        <w:rPr>
          <w:rFonts w:ascii="Calibri" w:hAnsi="Calibri" w:cs="Calibri"/>
          <w:color w:val="002060"/>
          <w:sz w:val="22"/>
          <w:szCs w:val="22"/>
        </w:rPr>
        <w:t xml:space="preserve">, </w:t>
      </w:r>
      <w:r w:rsidRPr="009C3085">
        <w:rPr>
          <w:rFonts w:ascii="Calibri" w:hAnsi="Calibri" w:cs="Calibri"/>
          <w:color w:val="002060"/>
          <w:sz w:val="22"/>
          <w:szCs w:val="22"/>
        </w:rPr>
        <w:t xml:space="preserve">in aanwezigheid van vertegenwoordigers van de betrokken partners </w:t>
      </w:r>
      <w:r w:rsidR="009F0EE1" w:rsidRPr="009C3085">
        <w:rPr>
          <w:rFonts w:ascii="Calibri" w:hAnsi="Calibri" w:cs="Calibri"/>
          <w:color w:val="002060"/>
          <w:sz w:val="22"/>
          <w:szCs w:val="22"/>
        </w:rPr>
        <w:t xml:space="preserve">Accsys </w:t>
      </w:r>
      <w:r w:rsidR="00B50F25" w:rsidRPr="009C3085">
        <w:rPr>
          <w:rFonts w:ascii="Calibri" w:hAnsi="Calibri" w:cs="Calibri"/>
          <w:color w:val="002060"/>
          <w:sz w:val="22"/>
          <w:szCs w:val="22"/>
        </w:rPr>
        <w:t>(</w:t>
      </w:r>
      <w:r w:rsidR="009F0EE1" w:rsidRPr="009C3085">
        <w:rPr>
          <w:rFonts w:ascii="Calibri" w:hAnsi="Calibri" w:cs="Calibri"/>
          <w:color w:val="002060"/>
          <w:sz w:val="22"/>
          <w:szCs w:val="22"/>
        </w:rPr>
        <w:t xml:space="preserve">de producent van </w:t>
      </w:r>
      <w:r w:rsidRPr="009C3085">
        <w:rPr>
          <w:rFonts w:ascii="Calibri" w:hAnsi="Calibri" w:cs="Calibri"/>
          <w:color w:val="002060"/>
          <w:sz w:val="22"/>
          <w:szCs w:val="22"/>
        </w:rPr>
        <w:t>Accoya</w:t>
      </w:r>
      <w:r w:rsidR="009F0EE1" w:rsidRPr="009C3085">
        <w:rPr>
          <w:rFonts w:ascii="Calibri" w:hAnsi="Calibri" w:cs="Calibri"/>
          <w:color w:val="002060"/>
          <w:sz w:val="22"/>
          <w:szCs w:val="22"/>
        </w:rPr>
        <w:t>® hout</w:t>
      </w:r>
      <w:r w:rsidR="00B50F25" w:rsidRPr="009C3085">
        <w:rPr>
          <w:rFonts w:ascii="Calibri" w:hAnsi="Calibri" w:cs="Calibri"/>
          <w:color w:val="002060"/>
          <w:sz w:val="22"/>
          <w:szCs w:val="22"/>
        </w:rPr>
        <w:t>)</w:t>
      </w:r>
      <w:r w:rsidRPr="009C3085">
        <w:rPr>
          <w:rFonts w:ascii="Calibri" w:hAnsi="Calibri" w:cs="Calibri"/>
          <w:color w:val="002060"/>
          <w:sz w:val="22"/>
          <w:szCs w:val="22"/>
        </w:rPr>
        <w:t xml:space="preserve">, Aedes, Kloet </w:t>
      </w:r>
      <w:r w:rsidR="00B50F25" w:rsidRPr="009C3085">
        <w:rPr>
          <w:rFonts w:ascii="Calibri" w:hAnsi="Calibri" w:cs="Calibri"/>
          <w:color w:val="002060"/>
          <w:sz w:val="22"/>
          <w:szCs w:val="22"/>
        </w:rPr>
        <w:t>Onderhoud</w:t>
      </w:r>
      <w:r w:rsidRPr="009C3085">
        <w:rPr>
          <w:rFonts w:ascii="Calibri" w:hAnsi="Calibri" w:cs="Calibri"/>
          <w:color w:val="002060"/>
          <w:sz w:val="22"/>
          <w:szCs w:val="22"/>
        </w:rPr>
        <w:t>, Sigma Coatings en Stichting KOMO.</w:t>
      </w:r>
    </w:p>
    <w:p w:rsidR="008B5BBC" w:rsidRPr="009C3085" w:rsidRDefault="008B5BBC">
      <w:pPr>
        <w:rPr>
          <w:rFonts w:ascii="Calibri" w:hAnsi="Calibri" w:cs="Calibri"/>
          <w:color w:val="002060"/>
          <w:sz w:val="22"/>
          <w:szCs w:val="22"/>
        </w:rPr>
      </w:pPr>
    </w:p>
    <w:p w:rsidR="008B5BBC" w:rsidRPr="009C3085" w:rsidRDefault="006E00B2">
      <w:pPr>
        <w:rPr>
          <w:rFonts w:ascii="Calibri" w:hAnsi="Calibri" w:cs="Calibri"/>
          <w:b/>
          <w:color w:val="002060"/>
          <w:sz w:val="22"/>
          <w:szCs w:val="22"/>
        </w:rPr>
      </w:pPr>
      <w:r w:rsidRPr="009C3085">
        <w:rPr>
          <w:rFonts w:ascii="Calibri" w:hAnsi="Calibri" w:cs="Calibri"/>
          <w:b/>
          <w:color w:val="002060"/>
          <w:sz w:val="22"/>
          <w:szCs w:val="22"/>
        </w:rPr>
        <w:t>Nieuw c</w:t>
      </w:r>
      <w:r w:rsidR="008B5BBC" w:rsidRPr="009C3085">
        <w:rPr>
          <w:rFonts w:ascii="Calibri" w:hAnsi="Calibri" w:cs="Calibri"/>
          <w:b/>
          <w:color w:val="002060"/>
          <w:sz w:val="22"/>
          <w:szCs w:val="22"/>
        </w:rPr>
        <w:t>ertificaat stimuleert bouwinnovaties</w:t>
      </w:r>
    </w:p>
    <w:p w:rsidR="00621076" w:rsidRPr="009C3085" w:rsidRDefault="00CC458D" w:rsidP="00621076">
      <w:pPr>
        <w:rPr>
          <w:rFonts w:ascii="Calibri" w:hAnsi="Calibri" w:cs="Calibri"/>
          <w:color w:val="002060"/>
          <w:sz w:val="22"/>
          <w:szCs w:val="22"/>
        </w:rPr>
      </w:pPr>
      <w:r w:rsidRPr="009C3085">
        <w:rPr>
          <w:rFonts w:ascii="Calibri" w:hAnsi="Calibri" w:cs="Calibri"/>
          <w:color w:val="002060"/>
          <w:sz w:val="22"/>
          <w:szCs w:val="22"/>
        </w:rPr>
        <w:t xml:space="preserve">“SKG-IKOB </w:t>
      </w:r>
      <w:r w:rsidR="00134F66" w:rsidRPr="009C3085">
        <w:rPr>
          <w:rFonts w:ascii="Calibri" w:hAnsi="Calibri" w:cs="Calibri"/>
          <w:color w:val="002060"/>
          <w:sz w:val="22"/>
          <w:szCs w:val="22"/>
        </w:rPr>
        <w:t xml:space="preserve">heeft, samen met KOMO, het initiatief genomen tot de ontwikkeling van het </w:t>
      </w:r>
      <w:r w:rsidR="00747E7A" w:rsidRPr="009C3085">
        <w:rPr>
          <w:rFonts w:ascii="Calibri" w:hAnsi="Calibri" w:cs="Calibri"/>
          <w:color w:val="002060"/>
          <w:sz w:val="22"/>
          <w:szCs w:val="22"/>
        </w:rPr>
        <w:t>K</w:t>
      </w:r>
      <w:r w:rsidR="006E00B2" w:rsidRPr="009C3085">
        <w:rPr>
          <w:rFonts w:ascii="Calibri" w:hAnsi="Calibri" w:cs="Calibri"/>
          <w:color w:val="002060"/>
          <w:sz w:val="22"/>
          <w:szCs w:val="22"/>
        </w:rPr>
        <w:t>OMO-innovatiecertificaat</w:t>
      </w:r>
      <w:r w:rsidR="00134F66" w:rsidRPr="009C3085">
        <w:rPr>
          <w:rFonts w:ascii="Calibri" w:hAnsi="Calibri" w:cs="Calibri"/>
          <w:color w:val="002060"/>
          <w:sz w:val="22"/>
          <w:szCs w:val="22"/>
        </w:rPr>
        <w:t xml:space="preserve">. Dit is </w:t>
      </w:r>
      <w:r w:rsidR="00747E7A" w:rsidRPr="009C3085">
        <w:rPr>
          <w:rFonts w:ascii="Calibri" w:hAnsi="Calibri" w:cs="Calibri"/>
          <w:color w:val="002060"/>
          <w:sz w:val="22"/>
          <w:szCs w:val="22"/>
        </w:rPr>
        <w:t>speciaal in het leven geroepen om bouw</w:t>
      </w:r>
      <w:r w:rsidR="008F7ED4" w:rsidRPr="009C3085">
        <w:rPr>
          <w:rFonts w:ascii="Calibri" w:hAnsi="Calibri" w:cs="Calibri"/>
          <w:color w:val="002060"/>
          <w:sz w:val="22"/>
          <w:szCs w:val="22"/>
        </w:rPr>
        <w:t>-</w:t>
      </w:r>
      <w:r w:rsidR="00747E7A" w:rsidRPr="009C3085">
        <w:rPr>
          <w:rFonts w:ascii="Calibri" w:hAnsi="Calibri" w:cs="Calibri"/>
          <w:color w:val="002060"/>
          <w:sz w:val="22"/>
          <w:szCs w:val="22"/>
        </w:rPr>
        <w:t>innovaties te stimuleren</w:t>
      </w:r>
      <w:r w:rsidRPr="009C3085">
        <w:rPr>
          <w:rFonts w:ascii="Calibri" w:hAnsi="Calibri" w:cs="Calibri"/>
          <w:color w:val="002060"/>
          <w:sz w:val="22"/>
          <w:szCs w:val="22"/>
        </w:rPr>
        <w:t>”, legt SKG-IKOB directeur Bastiaan Benz uit. “</w:t>
      </w:r>
      <w:r w:rsidR="00474A06" w:rsidRPr="009C3085">
        <w:rPr>
          <w:rFonts w:ascii="Calibri" w:hAnsi="Calibri" w:cs="Calibri"/>
          <w:color w:val="002060"/>
          <w:sz w:val="22"/>
          <w:szCs w:val="22"/>
        </w:rPr>
        <w:t xml:space="preserve">Wij </w:t>
      </w:r>
      <w:r w:rsidR="00747E7A" w:rsidRPr="009C3085">
        <w:rPr>
          <w:rFonts w:ascii="Calibri" w:hAnsi="Calibri" w:cs="Calibri"/>
          <w:color w:val="002060"/>
          <w:sz w:val="22"/>
          <w:szCs w:val="22"/>
        </w:rPr>
        <w:t>bied</w:t>
      </w:r>
      <w:r w:rsidR="00474A06" w:rsidRPr="009C3085">
        <w:rPr>
          <w:rFonts w:ascii="Calibri" w:hAnsi="Calibri" w:cs="Calibri"/>
          <w:color w:val="002060"/>
          <w:sz w:val="22"/>
          <w:szCs w:val="22"/>
        </w:rPr>
        <w:t xml:space="preserve">en hiermee </w:t>
      </w:r>
      <w:r w:rsidR="00747E7A" w:rsidRPr="009C3085">
        <w:rPr>
          <w:rFonts w:ascii="Calibri" w:hAnsi="Calibri" w:cs="Calibri"/>
          <w:color w:val="002060"/>
          <w:sz w:val="22"/>
          <w:szCs w:val="22"/>
        </w:rPr>
        <w:t xml:space="preserve"> ondernemingen de gelegenheid om snel en zonder dat de concurrentie ‘meekijkt’</w:t>
      </w:r>
      <w:r w:rsidR="006E00B2" w:rsidRPr="009C3085">
        <w:rPr>
          <w:rFonts w:ascii="Calibri" w:hAnsi="Calibri" w:cs="Calibri"/>
          <w:color w:val="002060"/>
          <w:sz w:val="22"/>
          <w:szCs w:val="22"/>
        </w:rPr>
        <w:t xml:space="preserve"> sterk vernieuwende producten of bouwprocessen aan te kunnen bieden onder KOMO-certificaat – en dus met de garantie dat de kwaliteit is getoetst door onafhankelijke</w:t>
      </w:r>
      <w:r w:rsidR="00DF23CC" w:rsidRPr="009C3085">
        <w:rPr>
          <w:rFonts w:ascii="Calibri" w:hAnsi="Calibri" w:cs="Calibri"/>
          <w:color w:val="002060"/>
          <w:sz w:val="22"/>
          <w:szCs w:val="22"/>
        </w:rPr>
        <w:t xml:space="preserve"> deskundigen én</w:t>
      </w:r>
      <w:r w:rsidR="00334710" w:rsidRPr="009C3085">
        <w:rPr>
          <w:rFonts w:ascii="Calibri" w:hAnsi="Calibri" w:cs="Calibri"/>
          <w:color w:val="002060"/>
          <w:sz w:val="22"/>
          <w:szCs w:val="22"/>
        </w:rPr>
        <w:t xml:space="preserve"> dat wordt voldaan aan relevant</w:t>
      </w:r>
      <w:r w:rsidR="00DF23CC" w:rsidRPr="009C3085">
        <w:rPr>
          <w:rFonts w:ascii="Calibri" w:hAnsi="Calibri" w:cs="Calibri"/>
          <w:color w:val="002060"/>
          <w:sz w:val="22"/>
          <w:szCs w:val="22"/>
        </w:rPr>
        <w:t>e wet- en regelgeving.</w:t>
      </w:r>
      <w:r w:rsidR="00334710" w:rsidRPr="009C3085">
        <w:rPr>
          <w:rFonts w:ascii="Calibri" w:hAnsi="Calibri" w:cs="Calibri"/>
          <w:color w:val="002060"/>
          <w:sz w:val="22"/>
          <w:szCs w:val="22"/>
        </w:rPr>
        <w:t xml:space="preserve"> Een KOMO-innovatiecertificaat</w:t>
      </w:r>
      <w:r w:rsidR="00DF4C27" w:rsidRPr="009C3085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E97BB6" w:rsidRPr="009C3085">
        <w:rPr>
          <w:rFonts w:ascii="Calibri" w:hAnsi="Calibri" w:cs="Calibri"/>
          <w:color w:val="002060"/>
          <w:sz w:val="22"/>
          <w:szCs w:val="22"/>
        </w:rPr>
        <w:t>is dri</w:t>
      </w:r>
      <w:r w:rsidR="003D5B10" w:rsidRPr="009C3085">
        <w:rPr>
          <w:rFonts w:ascii="Calibri" w:hAnsi="Calibri" w:cs="Calibri"/>
          <w:color w:val="002060"/>
          <w:sz w:val="22"/>
          <w:szCs w:val="22"/>
        </w:rPr>
        <w:t>e jaar geldig en kan vervolgens resulteren in een regulier KOMO-certificaat</w:t>
      </w:r>
      <w:r w:rsidR="00A86DD7" w:rsidRPr="009C3085">
        <w:rPr>
          <w:rFonts w:ascii="Calibri" w:hAnsi="Calibri" w:cs="Calibri"/>
          <w:color w:val="002060"/>
          <w:sz w:val="22"/>
          <w:szCs w:val="22"/>
        </w:rPr>
        <w:t>.</w:t>
      </w:r>
      <w:r w:rsidRPr="009C3085">
        <w:rPr>
          <w:rFonts w:ascii="Calibri" w:hAnsi="Calibri" w:cs="Calibri"/>
          <w:color w:val="002060"/>
          <w:sz w:val="22"/>
          <w:szCs w:val="22"/>
        </w:rPr>
        <w:t xml:space="preserve">” </w:t>
      </w:r>
    </w:p>
    <w:p w:rsidR="00134F66" w:rsidRPr="009C3085" w:rsidRDefault="00134F66" w:rsidP="00621076">
      <w:pPr>
        <w:rPr>
          <w:rFonts w:ascii="Calibri" w:hAnsi="Calibri" w:cs="Calibri"/>
          <w:color w:val="002060"/>
          <w:sz w:val="22"/>
          <w:szCs w:val="22"/>
        </w:rPr>
      </w:pPr>
    </w:p>
    <w:p w:rsidR="00204828" w:rsidRPr="009C3085" w:rsidRDefault="00134F66">
      <w:pPr>
        <w:rPr>
          <w:rFonts w:asciiTheme="majorHAnsi" w:eastAsia="Times New Roman" w:hAnsiTheme="majorHAnsi" w:cstheme="majorHAnsi"/>
          <w:color w:val="002060"/>
          <w:sz w:val="22"/>
          <w:szCs w:val="22"/>
          <w:lang w:eastAsia="nl-NL"/>
        </w:rPr>
      </w:pPr>
      <w:r w:rsidRPr="009C3085">
        <w:rPr>
          <w:rFonts w:ascii="Calibri" w:hAnsi="Calibri" w:cs="Calibri"/>
          <w:color w:val="002060"/>
          <w:sz w:val="22"/>
          <w:szCs w:val="22"/>
        </w:rPr>
        <w:t xml:space="preserve">Naast de technische innovatie van Infinity Repair is ook de certificatie-regeling vernieuwend. </w:t>
      </w:r>
      <w:r w:rsidRPr="009C3085">
        <w:rPr>
          <w:rFonts w:asciiTheme="majorHAnsi" w:hAnsiTheme="majorHAnsi" w:cstheme="majorHAnsi"/>
          <w:color w:val="002060"/>
          <w:sz w:val="22"/>
          <w:szCs w:val="22"/>
        </w:rPr>
        <w:t>“</w:t>
      </w:r>
      <w:r w:rsidRPr="009C3085">
        <w:rPr>
          <w:rFonts w:asciiTheme="majorHAnsi" w:eastAsia="Times New Roman" w:hAnsiTheme="majorHAnsi" w:cstheme="majorHAnsi"/>
          <w:color w:val="002060"/>
          <w:sz w:val="22"/>
          <w:szCs w:val="22"/>
          <w:lang w:eastAsia="nl-NL"/>
        </w:rPr>
        <w:t xml:space="preserve">De beoordelingsrichtlijn bevat een integrale benadering. Van training en kwalificatie van vaklieden, de technische uitvoering van opname en montage tot en met de aftersales. Waarbij SKG-IKOB met iedere stap (digitaal) in het proces </w:t>
      </w:r>
      <w:r w:rsidR="00474A06" w:rsidRPr="009C3085">
        <w:rPr>
          <w:rFonts w:asciiTheme="majorHAnsi" w:eastAsia="Times New Roman" w:hAnsiTheme="majorHAnsi" w:cstheme="majorHAnsi"/>
          <w:color w:val="002060"/>
          <w:sz w:val="22"/>
          <w:szCs w:val="22"/>
          <w:lang w:eastAsia="nl-NL"/>
        </w:rPr>
        <w:t xml:space="preserve">kan </w:t>
      </w:r>
      <w:r w:rsidRPr="009C3085">
        <w:rPr>
          <w:rFonts w:asciiTheme="majorHAnsi" w:eastAsia="Times New Roman" w:hAnsiTheme="majorHAnsi" w:cstheme="majorHAnsi"/>
          <w:color w:val="002060"/>
          <w:sz w:val="22"/>
          <w:szCs w:val="22"/>
          <w:lang w:eastAsia="nl-NL"/>
        </w:rPr>
        <w:t>meekijken.</w:t>
      </w:r>
      <w:r w:rsidR="00474A06" w:rsidRPr="009C3085">
        <w:rPr>
          <w:rFonts w:asciiTheme="majorHAnsi" w:eastAsia="Times New Roman" w:hAnsiTheme="majorHAnsi" w:cstheme="majorHAnsi"/>
          <w:color w:val="002060"/>
          <w:sz w:val="22"/>
          <w:szCs w:val="22"/>
          <w:lang w:eastAsia="nl-NL"/>
        </w:rPr>
        <w:t>”</w:t>
      </w:r>
      <w:r w:rsidRPr="009C3085" w:rsidDel="00134F66">
        <w:rPr>
          <w:rFonts w:asciiTheme="majorHAnsi" w:eastAsia="Times New Roman" w:hAnsiTheme="majorHAnsi" w:cstheme="majorHAnsi"/>
          <w:color w:val="002060"/>
          <w:sz w:val="22"/>
          <w:szCs w:val="22"/>
          <w:lang w:eastAsia="nl-NL"/>
        </w:rPr>
        <w:t xml:space="preserve"> </w:t>
      </w:r>
    </w:p>
    <w:p w:rsidR="009C3085" w:rsidRPr="009C3085" w:rsidRDefault="009C3085">
      <w:pPr>
        <w:rPr>
          <w:rFonts w:ascii="Calibri" w:hAnsi="Calibri" w:cs="Calibri"/>
          <w:color w:val="002060"/>
          <w:sz w:val="22"/>
          <w:szCs w:val="22"/>
        </w:rPr>
      </w:pPr>
    </w:p>
    <w:p w:rsidR="00204828" w:rsidRPr="009C3085" w:rsidRDefault="00204828">
      <w:pPr>
        <w:rPr>
          <w:rFonts w:ascii="Calibri" w:hAnsi="Calibri" w:cs="Calibri"/>
          <w:b/>
          <w:color w:val="002060"/>
          <w:sz w:val="22"/>
          <w:szCs w:val="22"/>
        </w:rPr>
      </w:pPr>
      <w:r w:rsidRPr="009C3085">
        <w:rPr>
          <w:rFonts w:ascii="Calibri" w:hAnsi="Calibri" w:cs="Calibri"/>
          <w:b/>
          <w:color w:val="002060"/>
          <w:sz w:val="22"/>
          <w:szCs w:val="22"/>
        </w:rPr>
        <w:t xml:space="preserve">Houten kozijnen </w:t>
      </w:r>
      <w:r w:rsidR="00B55D8A" w:rsidRPr="009C3085">
        <w:rPr>
          <w:rFonts w:ascii="Calibri" w:hAnsi="Calibri" w:cs="Calibri"/>
          <w:b/>
          <w:color w:val="002060"/>
          <w:sz w:val="22"/>
          <w:szCs w:val="22"/>
        </w:rPr>
        <w:t xml:space="preserve">kunnen </w:t>
      </w:r>
      <w:r w:rsidRPr="009C3085">
        <w:rPr>
          <w:rFonts w:ascii="Calibri" w:hAnsi="Calibri" w:cs="Calibri"/>
          <w:b/>
          <w:color w:val="002060"/>
          <w:sz w:val="22"/>
          <w:szCs w:val="22"/>
        </w:rPr>
        <w:t>30 jaar langer mee</w:t>
      </w:r>
    </w:p>
    <w:p w:rsidR="00B55D8A" w:rsidRPr="009C3085" w:rsidRDefault="00B50F25">
      <w:pPr>
        <w:rPr>
          <w:rFonts w:ascii="Calibri" w:hAnsi="Calibri" w:cs="Calibri"/>
          <w:color w:val="002060"/>
          <w:sz w:val="22"/>
          <w:szCs w:val="22"/>
          <w:lang w:eastAsia="nl-NL"/>
        </w:rPr>
      </w:pPr>
      <w:r w:rsidRPr="009C3085">
        <w:rPr>
          <w:rFonts w:ascii="Calibri" w:hAnsi="Calibri" w:cs="Calibri"/>
          <w:color w:val="002060"/>
          <w:sz w:val="22"/>
          <w:szCs w:val="22"/>
          <w:lang w:eastAsia="nl-NL"/>
        </w:rPr>
        <w:t>Dankzij</w:t>
      </w:r>
      <w:r w:rsidR="008F7ED4" w:rsidRPr="009C3085">
        <w:rPr>
          <w:rFonts w:ascii="Calibri" w:hAnsi="Calibri" w:cs="Calibri"/>
          <w:color w:val="002060"/>
          <w:sz w:val="22"/>
          <w:szCs w:val="22"/>
          <w:lang w:eastAsia="nl-NL"/>
        </w:rPr>
        <w:t xml:space="preserve"> het totaalconcept van </w:t>
      </w:r>
      <w:r w:rsidRPr="009C3085">
        <w:rPr>
          <w:rFonts w:ascii="Calibri" w:hAnsi="Calibri" w:cs="Calibri"/>
          <w:color w:val="002060"/>
          <w:sz w:val="22"/>
          <w:szCs w:val="22"/>
          <w:lang w:eastAsia="nl-NL"/>
        </w:rPr>
        <w:t>Infinity Repair kunnen houten kozijnen 30 jaar langer mee. Het concept voorziet in het vervangen van aangetaste delen</w:t>
      </w:r>
      <w:r w:rsidR="00A56625" w:rsidRPr="009C3085">
        <w:rPr>
          <w:rFonts w:ascii="Calibri" w:hAnsi="Calibri" w:cs="Calibri"/>
          <w:color w:val="002060"/>
          <w:sz w:val="22"/>
          <w:szCs w:val="22"/>
          <w:lang w:eastAsia="nl-NL"/>
        </w:rPr>
        <w:t xml:space="preserve">, waardoor </w:t>
      </w:r>
      <w:r w:rsidR="00E83D78" w:rsidRPr="009C3085">
        <w:rPr>
          <w:rFonts w:ascii="Calibri" w:hAnsi="Calibri" w:cs="Calibri"/>
          <w:color w:val="002060"/>
          <w:sz w:val="22"/>
          <w:szCs w:val="22"/>
        </w:rPr>
        <w:t>het hele kozijn vervangen niet nodig</w:t>
      </w:r>
      <w:r w:rsidR="00A56625" w:rsidRPr="009C3085">
        <w:rPr>
          <w:rFonts w:ascii="Calibri" w:hAnsi="Calibri" w:cs="Calibri"/>
          <w:color w:val="002060"/>
          <w:sz w:val="22"/>
          <w:szCs w:val="22"/>
        </w:rPr>
        <w:t xml:space="preserve"> is. Dit levert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 xml:space="preserve"> een grote materiaalbesparing</w:t>
      </w:r>
      <w:r w:rsidR="00A56625" w:rsidRPr="009C3085">
        <w:rPr>
          <w:rFonts w:ascii="Calibri" w:hAnsi="Calibri" w:cs="Calibri"/>
          <w:color w:val="002060"/>
          <w:sz w:val="22"/>
          <w:szCs w:val="22"/>
        </w:rPr>
        <w:t xml:space="preserve"> op,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 xml:space="preserve"> minder CO</w:t>
      </w:r>
      <w:r w:rsidR="00A56625" w:rsidRPr="009C3085">
        <w:rPr>
          <w:rFonts w:ascii="Calibri" w:hAnsi="Calibri" w:cs="Calibri"/>
          <w:color w:val="002060"/>
          <w:sz w:val="22"/>
          <w:szCs w:val="22"/>
          <w:vertAlign w:val="subscript"/>
        </w:rPr>
        <w:t xml:space="preserve">2 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 xml:space="preserve">uitstoot en een </w:t>
      </w:r>
      <w:r w:rsidR="00E97BB6" w:rsidRPr="009C3085">
        <w:rPr>
          <w:rFonts w:ascii="Calibri" w:hAnsi="Calibri" w:cs="Calibri"/>
          <w:color w:val="002060"/>
          <w:sz w:val="22"/>
          <w:szCs w:val="22"/>
        </w:rPr>
        <w:t>fors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>ver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>lengde levensduur van het kozijn.</w:t>
      </w:r>
      <w:r w:rsidR="00A86DD7" w:rsidRPr="009C3085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334710" w:rsidRPr="009C3085">
        <w:rPr>
          <w:rFonts w:ascii="Calibri" w:hAnsi="Calibri" w:cs="Calibri"/>
          <w:color w:val="002060"/>
          <w:sz w:val="22"/>
          <w:szCs w:val="22"/>
        </w:rPr>
        <w:t>Ieder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 xml:space="preserve"> d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>eelelement va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>n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220310" w:rsidRPr="009C3085">
        <w:rPr>
          <w:rFonts w:ascii="Calibri" w:hAnsi="Calibri" w:cs="Calibri"/>
          <w:color w:val="002060"/>
          <w:sz w:val="22"/>
          <w:szCs w:val="22"/>
        </w:rPr>
        <w:t>Infinity</w:t>
      </w:r>
      <w:r w:rsidR="00D33DCC" w:rsidRPr="009C3085">
        <w:rPr>
          <w:rFonts w:ascii="Calibri" w:hAnsi="Calibri" w:cs="Calibri"/>
          <w:color w:val="002060"/>
          <w:sz w:val="22"/>
          <w:szCs w:val="22"/>
        </w:rPr>
        <w:t xml:space="preserve"> Repair is voorzien van een chip, waardoor elke reparatie traceerbaar is.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 xml:space="preserve"> Infinity biedt samen met Sigma</w:t>
      </w:r>
      <w:r w:rsidR="00896C76" w:rsidRPr="009C3085">
        <w:rPr>
          <w:rFonts w:ascii="Calibri" w:hAnsi="Calibri" w:cs="Calibri"/>
          <w:color w:val="002060"/>
          <w:sz w:val="22"/>
          <w:szCs w:val="22"/>
        </w:rPr>
        <w:t xml:space="preserve"> Coatings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 xml:space="preserve">, </w:t>
      </w:r>
      <w:r w:rsidR="009F0EE1" w:rsidRPr="009C3085">
        <w:rPr>
          <w:rFonts w:ascii="Calibri" w:hAnsi="Calibri" w:cs="Calibri"/>
          <w:color w:val="002060"/>
          <w:sz w:val="22"/>
          <w:szCs w:val="22"/>
        </w:rPr>
        <w:t xml:space="preserve">Accsys </w:t>
      </w:r>
      <w:r w:rsidR="009E7729" w:rsidRPr="009C3085">
        <w:rPr>
          <w:rFonts w:ascii="Calibri" w:hAnsi="Calibri" w:cs="Calibri"/>
          <w:color w:val="002060"/>
          <w:sz w:val="22"/>
          <w:szCs w:val="22"/>
        </w:rPr>
        <w:t xml:space="preserve">en de verwerker van het systeem </w:t>
      </w:r>
      <w:r w:rsidRPr="009C3085">
        <w:rPr>
          <w:rFonts w:ascii="Calibri" w:hAnsi="Calibri" w:cs="Calibri"/>
          <w:color w:val="002060"/>
          <w:sz w:val="22"/>
          <w:szCs w:val="22"/>
        </w:rPr>
        <w:t xml:space="preserve">(een vastgoedonderhouds- of schilderbedrijf) </w:t>
      </w:r>
      <w:r w:rsidR="00CB50EF" w:rsidRPr="009C3085">
        <w:rPr>
          <w:rFonts w:ascii="Calibri" w:hAnsi="Calibri" w:cs="Calibri"/>
          <w:color w:val="002060"/>
          <w:sz w:val="22"/>
          <w:szCs w:val="22"/>
        </w:rPr>
        <w:t>30 jaar budgetzeker</w:t>
      </w:r>
      <w:r w:rsidR="00E97BB6" w:rsidRPr="009C3085">
        <w:rPr>
          <w:rFonts w:ascii="Calibri" w:hAnsi="Calibri" w:cs="Calibri"/>
          <w:color w:val="002060"/>
          <w:sz w:val="22"/>
          <w:szCs w:val="22"/>
        </w:rPr>
        <w:softHyphen/>
      </w:r>
      <w:r w:rsidR="00CB50EF" w:rsidRPr="009C3085">
        <w:rPr>
          <w:rFonts w:ascii="Calibri" w:hAnsi="Calibri" w:cs="Calibri"/>
          <w:color w:val="002060"/>
          <w:sz w:val="22"/>
          <w:szCs w:val="22"/>
        </w:rPr>
        <w:t>heid op het onderhouden en beheren van gerepareerde kozijnen, met SKG-IKOB als kwaliteitsborgende instelling.</w:t>
      </w:r>
    </w:p>
    <w:p w:rsidR="00334710" w:rsidRPr="009C3085" w:rsidRDefault="00334710">
      <w:pPr>
        <w:rPr>
          <w:rFonts w:ascii="Calibri" w:hAnsi="Calibri" w:cs="Calibri"/>
          <w:color w:val="002060"/>
          <w:sz w:val="22"/>
          <w:szCs w:val="22"/>
        </w:rPr>
      </w:pPr>
    </w:p>
    <w:p w:rsidR="00CC458D" w:rsidRPr="009C3085" w:rsidRDefault="00CC458D" w:rsidP="00CC458D">
      <w:pPr>
        <w:rPr>
          <w:rFonts w:asciiTheme="majorHAnsi" w:hAnsiTheme="majorHAnsi" w:cstheme="majorHAnsi"/>
          <w:color w:val="002060"/>
          <w:sz w:val="22"/>
          <w:szCs w:val="22"/>
        </w:rPr>
      </w:pPr>
      <w:r w:rsidRPr="009C3085">
        <w:rPr>
          <w:rFonts w:asciiTheme="majorHAnsi" w:hAnsiTheme="majorHAnsi" w:cstheme="majorHAnsi"/>
          <w:b/>
          <w:color w:val="002060"/>
          <w:sz w:val="22"/>
          <w:szCs w:val="22"/>
        </w:rPr>
        <w:t>Over SKG-IKOB Certificatie</w:t>
      </w:r>
      <w:r w:rsidRPr="009C3085">
        <w:rPr>
          <w:rFonts w:asciiTheme="majorHAnsi" w:hAnsiTheme="majorHAnsi" w:cstheme="majorHAnsi"/>
          <w:color w:val="002060"/>
          <w:sz w:val="22"/>
          <w:szCs w:val="22"/>
        </w:rPr>
        <w:br/>
        <w:t>SKG-IKOB Certificatie levert het totale certificeringspakket voor de bouw in één efficiënt traject, zowel KOMO-certificering als Bouwen aan MVO, ISO 9001-, VCA- en milieucertificering (ISO 14001). Meer informatie over SKG-IKOB op www.skgikob.nl.</w:t>
      </w:r>
    </w:p>
    <w:p w:rsidR="00ED4C17" w:rsidRPr="009C3085" w:rsidRDefault="00ED4C17" w:rsidP="00ED4C17">
      <w:pPr>
        <w:rPr>
          <w:rFonts w:ascii="Calibri" w:hAnsi="Calibri" w:cs="Calibri"/>
          <w:color w:val="002060"/>
          <w:sz w:val="22"/>
          <w:szCs w:val="22"/>
        </w:rPr>
      </w:pPr>
      <w:r w:rsidRPr="009C3085">
        <w:rPr>
          <w:rFonts w:ascii="Calibri" w:hAnsi="Calibri" w:cs="Calibri"/>
          <w:color w:val="002060"/>
          <w:sz w:val="22"/>
          <w:szCs w:val="22"/>
        </w:rPr>
        <w:t>_________________________________________________________________</w:t>
      </w:r>
    </w:p>
    <w:p w:rsidR="00A86DD7" w:rsidRPr="00AB7EA0" w:rsidRDefault="00A86DD7" w:rsidP="00A86DD7">
      <w:pPr>
        <w:rPr>
          <w:rFonts w:ascii="Calibri" w:hAnsi="Calibri" w:cs="Calibri"/>
          <w:color w:val="002060"/>
          <w:sz w:val="20"/>
          <w:szCs w:val="20"/>
        </w:rPr>
      </w:pPr>
      <w:r w:rsidRPr="00AB7EA0">
        <w:rPr>
          <w:rFonts w:ascii="Calibri" w:hAnsi="Calibri" w:cs="Calibri"/>
          <w:b/>
          <w:bCs/>
          <w:color w:val="002060"/>
          <w:sz w:val="20"/>
          <w:szCs w:val="20"/>
        </w:rPr>
        <w:t xml:space="preserve">Noot voor de redactie:  </w:t>
      </w:r>
    </w:p>
    <w:p w:rsidR="00A86DD7" w:rsidRPr="00AB7EA0" w:rsidRDefault="00A86DD7" w:rsidP="00A86DD7">
      <w:pPr>
        <w:rPr>
          <w:rFonts w:ascii="Calibri" w:hAnsi="Calibri" w:cs="Calibri"/>
          <w:bCs/>
          <w:color w:val="002060"/>
          <w:sz w:val="20"/>
          <w:szCs w:val="20"/>
        </w:rPr>
      </w:pPr>
      <w:bookmarkStart w:id="0" w:name="_GoBack"/>
      <w:bookmarkEnd w:id="0"/>
      <w:r w:rsidRPr="00AB7EA0">
        <w:rPr>
          <w:rFonts w:ascii="Calibri" w:hAnsi="Calibri" w:cs="Calibri"/>
          <w:bCs/>
          <w:color w:val="002060"/>
          <w:sz w:val="20"/>
          <w:szCs w:val="20"/>
        </w:rPr>
        <w:t xml:space="preserve">Voor meer informatie over dit bericht kunt u contact opnemen met </w:t>
      </w:r>
      <w:r w:rsidR="00AF3385" w:rsidRPr="00AB7EA0">
        <w:rPr>
          <w:rFonts w:ascii="Calibri" w:hAnsi="Calibri" w:cs="Calibri"/>
          <w:bCs/>
          <w:color w:val="002060"/>
          <w:sz w:val="20"/>
          <w:szCs w:val="20"/>
        </w:rPr>
        <w:t xml:space="preserve">Bastiaan Benz, </w:t>
      </w:r>
      <w:r w:rsidRPr="00AB7EA0">
        <w:rPr>
          <w:rFonts w:ascii="Calibri" w:hAnsi="Calibri" w:cs="Calibri"/>
          <w:bCs/>
          <w:color w:val="002060"/>
          <w:sz w:val="20"/>
          <w:szCs w:val="20"/>
        </w:rPr>
        <w:t xml:space="preserve">SKG-IKOB Certificatie, </w:t>
      </w:r>
      <w:r w:rsidR="00AB7EA0">
        <w:rPr>
          <w:rFonts w:ascii="Calibri" w:hAnsi="Calibri" w:cs="Calibri"/>
          <w:bCs/>
          <w:color w:val="002060"/>
          <w:sz w:val="20"/>
          <w:szCs w:val="20"/>
        </w:rPr>
        <w:br/>
      </w:r>
      <w:r w:rsidRPr="00AB7EA0">
        <w:rPr>
          <w:rFonts w:ascii="Calibri" w:hAnsi="Calibri" w:cs="Calibri"/>
          <w:bCs/>
          <w:color w:val="002060"/>
          <w:sz w:val="20"/>
          <w:szCs w:val="20"/>
        </w:rPr>
        <w:t xml:space="preserve">tel. </w:t>
      </w:r>
      <w:r w:rsidR="00AF3385" w:rsidRPr="00AB7EA0">
        <w:rPr>
          <w:rFonts w:ascii="Calibri" w:hAnsi="Calibri" w:cs="Calibri"/>
          <w:bCs/>
          <w:color w:val="002060"/>
          <w:sz w:val="20"/>
          <w:szCs w:val="20"/>
        </w:rPr>
        <w:t>06 – 22 39 13 60 of b.benz@skgikob.nl</w:t>
      </w:r>
      <w:r w:rsidRPr="00AB7EA0">
        <w:rPr>
          <w:rFonts w:ascii="Calibri" w:hAnsi="Calibri" w:cs="Calibri"/>
          <w:bCs/>
          <w:color w:val="002060"/>
          <w:sz w:val="20"/>
          <w:szCs w:val="20"/>
        </w:rPr>
        <w:t xml:space="preserve"> </w:t>
      </w:r>
      <w:r w:rsidR="00247530">
        <w:rPr>
          <w:rFonts w:ascii="Calibri" w:hAnsi="Calibri" w:cs="Calibri"/>
          <w:bCs/>
          <w:color w:val="002060"/>
          <w:sz w:val="20"/>
          <w:szCs w:val="20"/>
        </w:rPr>
        <w:br/>
      </w:r>
    </w:p>
    <w:p w:rsidR="003E522C" w:rsidRPr="00AB7EA0" w:rsidRDefault="000F0603">
      <w:pPr>
        <w:rPr>
          <w:rFonts w:ascii="Calibri" w:hAnsi="Calibri" w:cs="Calibri"/>
          <w:bCs/>
          <w:color w:val="002060"/>
          <w:sz w:val="20"/>
          <w:szCs w:val="20"/>
        </w:rPr>
      </w:pPr>
      <w:r w:rsidRPr="00AB7EA0">
        <w:rPr>
          <w:rFonts w:ascii="Calibri" w:hAnsi="Calibri" w:cs="Calibri"/>
          <w:bCs/>
          <w:color w:val="002060"/>
          <w:sz w:val="20"/>
          <w:szCs w:val="20"/>
        </w:rPr>
        <w:t>Foto: van links naar rechts Nico Heijmen (Infinity Repair), Bastiaan Benz (SKG-IKOB) en Ton Jans van KOMO.</w:t>
      </w:r>
    </w:p>
    <w:sectPr w:rsidR="003E522C" w:rsidRPr="00AB7EA0" w:rsidSect="008726BE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2C"/>
    <w:rsid w:val="000374D9"/>
    <w:rsid w:val="000574AA"/>
    <w:rsid w:val="00075C3A"/>
    <w:rsid w:val="00086447"/>
    <w:rsid w:val="000929EB"/>
    <w:rsid w:val="000F0603"/>
    <w:rsid w:val="00134F66"/>
    <w:rsid w:val="00204828"/>
    <w:rsid w:val="00212AEF"/>
    <w:rsid w:val="00220310"/>
    <w:rsid w:val="00247530"/>
    <w:rsid w:val="00263C96"/>
    <w:rsid w:val="0033137E"/>
    <w:rsid w:val="00334710"/>
    <w:rsid w:val="003D5B10"/>
    <w:rsid w:val="003E522C"/>
    <w:rsid w:val="00405DCE"/>
    <w:rsid w:val="004264A4"/>
    <w:rsid w:val="00474A06"/>
    <w:rsid w:val="005414D8"/>
    <w:rsid w:val="00621076"/>
    <w:rsid w:val="00642B4A"/>
    <w:rsid w:val="00677CDE"/>
    <w:rsid w:val="006E00B2"/>
    <w:rsid w:val="00747E7A"/>
    <w:rsid w:val="007507CA"/>
    <w:rsid w:val="00753B97"/>
    <w:rsid w:val="00795A2A"/>
    <w:rsid w:val="00822F9F"/>
    <w:rsid w:val="008726BE"/>
    <w:rsid w:val="00896C76"/>
    <w:rsid w:val="008B5BBC"/>
    <w:rsid w:val="008F7ED4"/>
    <w:rsid w:val="009C3085"/>
    <w:rsid w:val="009D02D5"/>
    <w:rsid w:val="009E7729"/>
    <w:rsid w:val="009F0EE1"/>
    <w:rsid w:val="00A12102"/>
    <w:rsid w:val="00A1337E"/>
    <w:rsid w:val="00A14C2B"/>
    <w:rsid w:val="00A50E3D"/>
    <w:rsid w:val="00A56625"/>
    <w:rsid w:val="00A86DD7"/>
    <w:rsid w:val="00A973C6"/>
    <w:rsid w:val="00AB7EA0"/>
    <w:rsid w:val="00AC0976"/>
    <w:rsid w:val="00AF3385"/>
    <w:rsid w:val="00B50F25"/>
    <w:rsid w:val="00B55D8A"/>
    <w:rsid w:val="00B663FE"/>
    <w:rsid w:val="00BA4306"/>
    <w:rsid w:val="00C87ED9"/>
    <w:rsid w:val="00CB50EF"/>
    <w:rsid w:val="00CC458D"/>
    <w:rsid w:val="00CD0D60"/>
    <w:rsid w:val="00CF68BD"/>
    <w:rsid w:val="00D33DCC"/>
    <w:rsid w:val="00D63629"/>
    <w:rsid w:val="00DE4775"/>
    <w:rsid w:val="00DF23CC"/>
    <w:rsid w:val="00DF4C27"/>
    <w:rsid w:val="00E5626D"/>
    <w:rsid w:val="00E77717"/>
    <w:rsid w:val="00E83D78"/>
    <w:rsid w:val="00E97BB6"/>
    <w:rsid w:val="00ED4C17"/>
    <w:rsid w:val="00F07EF7"/>
    <w:rsid w:val="00F72133"/>
    <w:rsid w:val="00F81B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000000" w:themeColor="text1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E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D4C17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B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1B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1B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B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B2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1B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1B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B50F25"/>
  </w:style>
  <w:style w:type="paragraph" w:customStyle="1" w:styleId="size-141">
    <w:name w:val="size-141"/>
    <w:basedOn w:val="Standaard"/>
    <w:uiPriority w:val="99"/>
    <w:semiHidden/>
    <w:rsid w:val="00A86DD7"/>
    <w:pPr>
      <w:spacing w:before="100" w:beforeAutospacing="1" w:after="100" w:afterAutospacing="1" w:line="315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000000" w:themeColor="text1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E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D4C17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B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1B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1B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B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B2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1B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1B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B50F25"/>
  </w:style>
  <w:style w:type="paragraph" w:customStyle="1" w:styleId="size-141">
    <w:name w:val="size-141"/>
    <w:basedOn w:val="Standaard"/>
    <w:uiPriority w:val="99"/>
    <w:semiHidden/>
    <w:rsid w:val="00A86DD7"/>
    <w:pPr>
      <w:spacing w:before="100" w:beforeAutospacing="1" w:after="100" w:afterAutospacing="1" w:line="315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501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Creative Communications bv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 van Uchelen</dc:creator>
  <cp:lastModifiedBy>Chantal Roelofsen</cp:lastModifiedBy>
  <cp:revision>10</cp:revision>
  <cp:lastPrinted>2018-09-04T11:22:00Z</cp:lastPrinted>
  <dcterms:created xsi:type="dcterms:W3CDTF">2018-09-04T12:16:00Z</dcterms:created>
  <dcterms:modified xsi:type="dcterms:W3CDTF">2018-09-05T09:17:00Z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